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14C" w14:textId="699A8203" w:rsidR="00B436FA" w:rsidRDefault="00085F17">
      <w:pPr>
        <w:pStyle w:val="Heading1"/>
        <w:spacing w:line="276" w:lineRule="auto"/>
        <w:rPr>
          <w:sz w:val="36"/>
        </w:rPr>
      </w:pPr>
      <w:proofErr w:type="spellStart"/>
      <w:r>
        <w:rPr>
          <w:sz w:val="36"/>
        </w:rPr>
        <w:t>Atención</w:t>
      </w:r>
      <w:proofErr w:type="spellEnd"/>
      <w:r>
        <w:rPr>
          <w:sz w:val="36"/>
        </w:rPr>
        <w:t xml:space="preserve"> al </w:t>
      </w:r>
      <w:proofErr w:type="spellStart"/>
      <w:r>
        <w:rPr>
          <w:sz w:val="36"/>
        </w:rPr>
        <w:t>cliente</w:t>
      </w:r>
      <w:proofErr w:type="spellEnd"/>
      <w:r>
        <w:rPr>
          <w:sz w:val="36"/>
        </w:rPr>
        <w:t xml:space="preserve">: </w:t>
      </w:r>
      <w:proofErr w:type="spellStart"/>
      <w:r>
        <w:rPr>
          <w:sz w:val="36"/>
        </w:rPr>
        <w:t>preguntas</w:t>
      </w:r>
      <w:proofErr w:type="spellEnd"/>
      <w:r>
        <w:rPr>
          <w:sz w:val="36"/>
        </w:rPr>
        <w:t xml:space="preserve"> </w:t>
      </w:r>
      <w:proofErr w:type="spellStart"/>
      <w:r>
        <w:rPr>
          <w:sz w:val="36"/>
        </w:rPr>
        <w:t>frecuentes</w:t>
      </w:r>
      <w:proofErr w:type="spellEnd"/>
      <w:r>
        <w:rPr>
          <w:sz w:val="36"/>
        </w:rPr>
        <w:t xml:space="preserve"> </w:t>
      </w:r>
      <w:proofErr w:type="spellStart"/>
      <w:r>
        <w:rPr>
          <w:sz w:val="36"/>
        </w:rPr>
        <w:t>sobre</w:t>
      </w:r>
      <w:proofErr w:type="spellEnd"/>
      <w:r>
        <w:rPr>
          <w:sz w:val="36"/>
        </w:rPr>
        <w:t xml:space="preserve"> el </w:t>
      </w:r>
      <w:proofErr w:type="spellStart"/>
      <w:r>
        <w:rPr>
          <w:sz w:val="36"/>
        </w:rPr>
        <w:t>lanzamiento</w:t>
      </w:r>
      <w:proofErr w:type="spellEnd"/>
      <w:r>
        <w:rPr>
          <w:sz w:val="36"/>
        </w:rPr>
        <w:t xml:space="preserve"> de la </w:t>
      </w:r>
      <w:proofErr w:type="spellStart"/>
      <w:r>
        <w:rPr>
          <w:sz w:val="36"/>
        </w:rPr>
        <w:t>encuesta</w:t>
      </w:r>
      <w:proofErr w:type="spellEnd"/>
      <w:r>
        <w:rPr>
          <w:sz w:val="36"/>
        </w:rPr>
        <w:t xml:space="preserve"> </w:t>
      </w:r>
    </w:p>
    <w:p w14:paraId="3901E2D7" w14:textId="77777777" w:rsidR="00B436FA" w:rsidRDefault="00B436FA">
      <w:pPr>
        <w:spacing w:line="276" w:lineRule="auto"/>
      </w:pPr>
    </w:p>
    <w:p w14:paraId="756CB831"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14:paraId="66E31421" w14:textId="77777777" w:rsidR="000F4DD3" w:rsidRPr="00EF714D" w:rsidRDefault="000F4DD3" w:rsidP="000F4DD3">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14:paraId="1EAAE08E" w14:textId="3C305F22" w:rsidR="00B436FA" w:rsidRDefault="00085F17">
      <w:pPr>
        <w:rPr>
          <w:rFonts w:eastAsia="MS Gothic"/>
          <w:b/>
          <w:color w:val="43555F"/>
        </w:rPr>
      </w:pPr>
      <w:r>
        <w:rPr>
          <w:rFonts w:eastAsia="MS Gothic"/>
          <w:b/>
          <w:color w:val="43555F"/>
        </w:rPr>
        <w:t xml:space="preserve">P: ¿Por qué no recibí la invitación por correo electrónico para participar en la encuesta? </w:t>
      </w:r>
    </w:p>
    <w:p w14:paraId="7E843F1D" w14:textId="32ECF671" w:rsidR="00B436FA" w:rsidRDefault="00085F17">
      <w:pPr>
        <w:rPr>
          <w:rFonts w:eastAsia="MS Gothic"/>
          <w:i/>
          <w:color w:val="0070C0"/>
        </w:rPr>
      </w:pPr>
      <w:r>
        <w:rPr>
          <w:rFonts w:eastAsia="MS Gothic"/>
          <w:i/>
          <w:color w:val="0070C0"/>
        </w:rPr>
        <w:t>R: Gracias por comunicarse con el servicio de atención al cliente de Perceptyx. En este momento, no veo su nombre en nuestro sistema. ¿Usted es un empleado nuevo o temporal, ha contado con un permiso de ausencia hace poco o ha trabajado mediante contrato? O bien, ¿su compañía puede haberlo anotado con algún otro nombre o correo electrónico? Si no es el caso, confirme su número de identificación de empleado.</w:t>
      </w:r>
    </w:p>
    <w:p w14:paraId="61BD656E" w14:textId="77777777" w:rsidR="00B436FA" w:rsidRDefault="00B436FA">
      <w:pPr>
        <w:pStyle w:val="ListParagraph"/>
        <w:ind w:left="1440"/>
        <w:rPr>
          <w:rFonts w:eastAsia="MS Gothic"/>
          <w:color w:val="43555F"/>
          <w:sz w:val="24"/>
        </w:rPr>
      </w:pPr>
    </w:p>
    <w:p w14:paraId="1652D216" w14:textId="77777777" w:rsidR="000F4DD3" w:rsidRDefault="000F4DD3">
      <w:pPr>
        <w:rPr>
          <w:rFonts w:eastAsia="MS Gothic"/>
          <w:b/>
          <w:color w:val="43555F"/>
        </w:rPr>
      </w:pPr>
    </w:p>
    <w:p w14:paraId="02524188"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14:paraId="28A89FFA" w14:textId="77777777" w:rsidR="000F4DD3" w:rsidRDefault="000F4DD3" w:rsidP="000F4DD3">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14:paraId="7D2899FF" w14:textId="58560AC2" w:rsidR="00B436FA" w:rsidRDefault="00085F17">
      <w:pPr>
        <w:rPr>
          <w:rFonts w:eastAsia="MS Gothic"/>
          <w:b/>
          <w:color w:val="43555F"/>
        </w:rPr>
      </w:pPr>
      <w:r>
        <w:rPr>
          <w:rFonts w:eastAsia="MS Gothic"/>
          <w:b/>
          <w:color w:val="43555F"/>
        </w:rPr>
        <w:t xml:space="preserve">P: Me acaban de contratar y mi gerente quiere que responda esta encuesta, pero no recibí la invitación. </w:t>
      </w:r>
    </w:p>
    <w:p w14:paraId="32762988" w14:textId="248CBC1C" w:rsidR="00B436FA" w:rsidRDefault="00085F17">
      <w:pPr>
        <w:rPr>
          <w:rFonts w:eastAsia="MS Gothic"/>
          <w:i/>
          <w:color w:val="0070C0"/>
        </w:rPr>
      </w:pPr>
      <w:r>
        <w:rPr>
          <w:rFonts w:eastAsia="MS Gothic"/>
          <w:i/>
          <w:color w:val="0070C0"/>
        </w:rPr>
        <w:t>R: Gracias por comunicarse con el servicio de atención al cliente de Perceptyx. En este momento, no veo su nombre en nuestro sistema. ¿Podría confirmar su fecha de contratación?</w:t>
      </w:r>
    </w:p>
    <w:p w14:paraId="225E1D02" w14:textId="77777777" w:rsidR="00B436FA" w:rsidRDefault="00B436FA">
      <w:pPr>
        <w:rPr>
          <w:rFonts w:eastAsia="MS Gothic"/>
          <w:color w:val="43555F"/>
        </w:rPr>
      </w:pPr>
    </w:p>
    <w:p w14:paraId="10EADCDA" w14:textId="77777777" w:rsidR="000F4DD3" w:rsidRDefault="000F4DD3">
      <w:pPr>
        <w:rPr>
          <w:rFonts w:eastAsia="MS Gothic"/>
          <w:b/>
          <w:color w:val="43555F"/>
        </w:rPr>
      </w:pPr>
    </w:p>
    <w:p w14:paraId="1D276174"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14:paraId="0AD252D8" w14:textId="77777777" w:rsidR="000F4DD3" w:rsidRPr="009B5BAF" w:rsidRDefault="000F4DD3" w:rsidP="000F4DD3">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14:paraId="5C1EE4F5" w14:textId="77777777" w:rsidR="00B436FA" w:rsidRDefault="00085F17">
      <w:pPr>
        <w:rPr>
          <w:rFonts w:eastAsia="MS Gothic"/>
          <w:b/>
          <w:color w:val="43555F"/>
        </w:rPr>
      </w:pPr>
      <w:r>
        <w:rPr>
          <w:rFonts w:eastAsia="MS Gothic"/>
          <w:b/>
          <w:color w:val="43555F"/>
        </w:rPr>
        <w:t>P: Borré mi encuesta por error, ¿me la podrían reenviar?</w:t>
      </w:r>
    </w:p>
    <w:p w14:paraId="28427148" w14:textId="77777777" w:rsidR="00B436FA" w:rsidRDefault="00085F17">
      <w:pPr>
        <w:rPr>
          <w:rFonts w:eastAsia="MS Gothic"/>
          <w:i/>
          <w:color w:val="0070C0"/>
        </w:rPr>
      </w:pPr>
      <w:r>
        <w:rPr>
          <w:rFonts w:eastAsia="MS Gothic"/>
          <w:i/>
          <w:color w:val="0070C0"/>
        </w:rPr>
        <w:t>R: Gracias por comunicarse con el servicio de atención al cliente de Perceptyx. Acabo de enviarle la invitación a la encuesta por correo electrónico. Puede acceder a la encuesta desde ese correo electrónico.</w:t>
      </w:r>
    </w:p>
    <w:p w14:paraId="1800AEAD" w14:textId="77777777" w:rsidR="00B436FA" w:rsidRDefault="00B436FA">
      <w:pPr>
        <w:rPr>
          <w:rFonts w:eastAsia="MS Gothic"/>
          <w:b/>
          <w:color w:val="43555F"/>
        </w:rPr>
      </w:pPr>
    </w:p>
    <w:p w14:paraId="66F3394B" w14:textId="77777777" w:rsidR="000F4DD3" w:rsidRDefault="000F4DD3">
      <w:pPr>
        <w:rPr>
          <w:rFonts w:eastAsia="MS Gothic"/>
          <w:b/>
          <w:color w:val="43555F"/>
        </w:rPr>
      </w:pPr>
    </w:p>
    <w:p w14:paraId="1BE9D9CD" w14:textId="77777777" w:rsidR="000F4DD3" w:rsidRDefault="000F4DD3">
      <w:pPr>
        <w:rPr>
          <w:rFonts w:eastAsia="MS Gothic"/>
          <w:b/>
          <w:color w:val="43555F"/>
        </w:rPr>
      </w:pPr>
    </w:p>
    <w:p w14:paraId="755541FF" w14:textId="77777777" w:rsidR="000F4DD3" w:rsidRDefault="000F4DD3">
      <w:pPr>
        <w:rPr>
          <w:rFonts w:eastAsia="MS Gothic"/>
          <w:b/>
          <w:color w:val="43555F"/>
        </w:rPr>
      </w:pPr>
    </w:p>
    <w:p w14:paraId="62D1BA23" w14:textId="77777777" w:rsidR="000F4DD3" w:rsidRDefault="000F4DD3">
      <w:pPr>
        <w:rPr>
          <w:rFonts w:eastAsia="MS Gothic"/>
          <w:b/>
          <w:color w:val="43555F"/>
        </w:rPr>
      </w:pPr>
    </w:p>
    <w:p w14:paraId="22DEBD23" w14:textId="77777777" w:rsidR="000F4DD3" w:rsidRDefault="000F4DD3">
      <w:pPr>
        <w:rPr>
          <w:rFonts w:eastAsia="MS Gothic"/>
          <w:b/>
          <w:color w:val="43555F"/>
        </w:rPr>
      </w:pPr>
    </w:p>
    <w:p w14:paraId="560ABB2F" w14:textId="77777777" w:rsidR="000F4DD3" w:rsidRDefault="000F4DD3">
      <w:pPr>
        <w:rPr>
          <w:rFonts w:eastAsia="MS Gothic"/>
          <w:b/>
          <w:color w:val="43555F"/>
        </w:rPr>
      </w:pPr>
    </w:p>
    <w:p w14:paraId="74BBE13F" w14:textId="77777777" w:rsidR="000F4DD3" w:rsidRDefault="000F4DD3">
      <w:pPr>
        <w:rPr>
          <w:rFonts w:eastAsia="MS Gothic"/>
          <w:b/>
          <w:color w:val="43555F"/>
        </w:rPr>
      </w:pPr>
    </w:p>
    <w:p w14:paraId="66BD32A8" w14:textId="77777777" w:rsidR="000F4DD3" w:rsidRDefault="000F4DD3">
      <w:pPr>
        <w:rPr>
          <w:rFonts w:eastAsia="MS Gothic"/>
          <w:b/>
          <w:color w:val="43555F"/>
        </w:rPr>
      </w:pPr>
    </w:p>
    <w:p w14:paraId="034D5224"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lastRenderedPageBreak/>
        <w:t>Q: I am trying to take my survey but when I click on the link, it says it is already submitted. How do I take my survey?</w:t>
      </w:r>
    </w:p>
    <w:p w14:paraId="4854F343" w14:textId="77777777" w:rsidR="000F4DD3" w:rsidRPr="00EF714D" w:rsidRDefault="000F4DD3" w:rsidP="000F4DD3">
      <w:pPr>
        <w:rPr>
          <w:rFonts w:eastAsia="MS Gothic"/>
          <w:bCs/>
          <w:i/>
          <w:color w:val="0070C0"/>
          <w:lang w:eastAsia="x-none"/>
        </w:rPr>
      </w:pPr>
      <w:r w:rsidRPr="00EF714D">
        <w:rPr>
          <w:rFonts w:eastAsia="MS Gothic"/>
          <w:bCs/>
          <w:i/>
          <w:color w:val="0070C0"/>
          <w:lang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5379B5A0" w14:textId="639589C8" w:rsidR="00B436FA" w:rsidRDefault="00085F17">
      <w:pPr>
        <w:rPr>
          <w:rFonts w:eastAsia="MS Gothic"/>
          <w:b/>
          <w:color w:val="43555F"/>
        </w:rPr>
      </w:pPr>
      <w:r>
        <w:rPr>
          <w:rFonts w:eastAsia="MS Gothic"/>
          <w:b/>
          <w:color w:val="43555F"/>
        </w:rPr>
        <w:t>P: Estoy intentando responder la encuesta, pero cuando hago clic en el enlace, dice que ya la completé. ¿Cómo puedo responderla?</w:t>
      </w:r>
    </w:p>
    <w:p w14:paraId="6E925978" w14:textId="3039B946" w:rsidR="00B436FA" w:rsidRDefault="00085F17">
      <w:pPr>
        <w:rPr>
          <w:rFonts w:eastAsia="MS Gothic"/>
          <w:i/>
          <w:color w:val="0070C0"/>
        </w:rPr>
      </w:pPr>
      <w:r>
        <w:rPr>
          <w:rFonts w:eastAsia="MS Gothic"/>
          <w:i/>
          <w:color w:val="0070C0"/>
        </w:rPr>
        <w:t>R: Gracias por comunicarse con el servicio de atención al cliente de Perceptyx. Puedo ver que hay una encuesta completa con su nombre. Sin embargo, si le reenvió su correo electrónico a un compañero, es posible que esta persona haya completado la encuesta antes de que usted tuviera la oportunidad de hacerlo. A cada participante se le proporciona un enlace único. En este caso, puedo borrar las respuestas que se proporcionaron en su nombre y asignarle un nuevo enlace. Avíseme si esto es lo que sucedió.</w:t>
      </w:r>
    </w:p>
    <w:p w14:paraId="316E1CBC" w14:textId="77777777" w:rsidR="00B436FA" w:rsidRDefault="00B436FA">
      <w:pPr>
        <w:rPr>
          <w:rFonts w:eastAsia="MS Gothic"/>
          <w:color w:val="43555F"/>
        </w:rPr>
      </w:pPr>
    </w:p>
    <w:p w14:paraId="56CAEDF6" w14:textId="77777777" w:rsidR="000F4DD3" w:rsidRDefault="000F4DD3">
      <w:pPr>
        <w:rPr>
          <w:rFonts w:eastAsia="MS Gothic"/>
          <w:b/>
          <w:color w:val="43555F"/>
        </w:rPr>
      </w:pPr>
    </w:p>
    <w:p w14:paraId="4217DE38"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14:paraId="28B4DABE" w14:textId="77777777" w:rsidR="000F4DD3" w:rsidRDefault="000F4DD3" w:rsidP="000F4DD3">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14:paraId="3A07132F" w14:textId="77777777" w:rsidR="00B436FA" w:rsidRDefault="00085F17">
      <w:pPr>
        <w:rPr>
          <w:rFonts w:eastAsia="MS Gothic"/>
          <w:b/>
          <w:color w:val="43555F"/>
        </w:rPr>
      </w:pPr>
      <w:r>
        <w:rPr>
          <w:rFonts w:eastAsia="MS Gothic"/>
          <w:b/>
          <w:color w:val="43555F"/>
        </w:rPr>
        <w:t>P: No puedo hacer clic en el enlace, por lo tanto, no puedo abrir la encuesta.</w:t>
      </w:r>
    </w:p>
    <w:p w14:paraId="21FD555A" w14:textId="77777777" w:rsidR="00DD157F" w:rsidRDefault="00085F17" w:rsidP="00DD157F">
      <w:pPr>
        <w:rPr>
          <w:rFonts w:eastAsia="MS Gothic"/>
          <w:bCs/>
          <w:i/>
          <w:color w:val="0070C0"/>
          <w:lang w:eastAsia="x-none"/>
        </w:rPr>
      </w:pPr>
      <w:r>
        <w:rPr>
          <w:rFonts w:eastAsia="MS Gothic"/>
          <w:i/>
          <w:color w:val="0070C0"/>
        </w:rPr>
        <w:t>R: Gracias por comunicarse con el servicio de atención al cliente de Perceptyx. ¿Podría intentar copiar su enlace y acceder a él en un navegador alternativo, como Chrome o Firefox?</w:t>
      </w:r>
      <w:r>
        <w:rPr>
          <w:rFonts w:eastAsia="MS Gothic"/>
          <w:i/>
          <w:color w:val="0070C0"/>
        </w:rPr>
        <w:br/>
      </w:r>
      <w:r w:rsidR="00DD157F">
        <w:rPr>
          <w:rFonts w:eastAsia="MS Gothic"/>
          <w:bCs/>
          <w:i/>
          <w:color w:val="0070C0"/>
          <w:lang w:eastAsia="x-none"/>
        </w:rPr>
        <w:t>(Link goes here)</w:t>
      </w:r>
    </w:p>
    <w:p w14:paraId="2304EEE1" w14:textId="3A9C873F" w:rsidR="00B436FA" w:rsidRDefault="00B436FA">
      <w:pPr>
        <w:rPr>
          <w:rFonts w:eastAsia="MS Gothic"/>
          <w:i/>
          <w:color w:val="0070C0"/>
        </w:rPr>
      </w:pPr>
    </w:p>
    <w:p w14:paraId="1B27EEF9" w14:textId="77777777" w:rsidR="000F4DD3" w:rsidRDefault="000F4DD3">
      <w:pPr>
        <w:rPr>
          <w:rFonts w:eastAsia="MS Gothic"/>
          <w:b/>
          <w:color w:val="43555F"/>
        </w:rPr>
      </w:pPr>
    </w:p>
    <w:p w14:paraId="66078193"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Q: How long will the survey take?</w:t>
      </w:r>
    </w:p>
    <w:p w14:paraId="4902CA4E" w14:textId="77777777" w:rsidR="000F4DD3" w:rsidRPr="00EF714D" w:rsidRDefault="000F4DD3" w:rsidP="000F4DD3">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14:paraId="185CC2CE" w14:textId="55792172" w:rsidR="00B436FA" w:rsidRDefault="00085F17">
      <w:pPr>
        <w:rPr>
          <w:rFonts w:eastAsia="MS Gothic"/>
          <w:b/>
          <w:color w:val="43555F"/>
        </w:rPr>
      </w:pPr>
      <w:r>
        <w:rPr>
          <w:rFonts w:eastAsia="MS Gothic"/>
          <w:b/>
          <w:color w:val="43555F"/>
        </w:rPr>
        <w:t>P: ¿Cuánto tiempo lleva responder la encuesta?</w:t>
      </w:r>
    </w:p>
    <w:p w14:paraId="287EED2C" w14:textId="113F1727" w:rsidR="00B436FA" w:rsidRDefault="00085F17">
      <w:pPr>
        <w:rPr>
          <w:rFonts w:eastAsia="MS Gothic"/>
          <w:i/>
          <w:color w:val="0070C0"/>
        </w:rPr>
      </w:pPr>
      <w:r>
        <w:rPr>
          <w:rFonts w:eastAsia="MS Gothic"/>
          <w:i/>
          <w:color w:val="0070C0"/>
        </w:rPr>
        <w:t xml:space="preserve">R: Gracias por comunicarse con el servicio de atención al cliente de Perceptyx. Responder la encuesta lleva entre 10 y 15 minutos en promedio. </w:t>
      </w:r>
    </w:p>
    <w:p w14:paraId="600F81A0" w14:textId="77777777" w:rsidR="00B436FA" w:rsidRDefault="00B436FA">
      <w:pPr>
        <w:rPr>
          <w:rFonts w:eastAsia="MS Gothic"/>
          <w:color w:val="0070C0"/>
        </w:rPr>
      </w:pPr>
    </w:p>
    <w:p w14:paraId="2FF3D375" w14:textId="77777777" w:rsidR="000F4DD3" w:rsidRDefault="000F4DD3">
      <w:pPr>
        <w:rPr>
          <w:rFonts w:eastAsia="MS Gothic"/>
          <w:b/>
          <w:color w:val="43555F"/>
        </w:rPr>
      </w:pPr>
    </w:p>
    <w:p w14:paraId="380403B9" w14:textId="77777777" w:rsidR="000F4DD3" w:rsidRDefault="000F4DD3">
      <w:pPr>
        <w:rPr>
          <w:rFonts w:eastAsia="MS Gothic"/>
          <w:b/>
          <w:color w:val="43555F"/>
        </w:rPr>
      </w:pPr>
    </w:p>
    <w:p w14:paraId="0D0FB058"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14:paraId="2DECD52B" w14:textId="77777777" w:rsidR="000F4DD3" w:rsidRPr="0028140B" w:rsidRDefault="000F4DD3" w:rsidP="000F4DD3">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14:paraId="73E90F0C" w14:textId="64F12DC1" w:rsidR="00B436FA" w:rsidRDefault="00085F17">
      <w:pPr>
        <w:rPr>
          <w:rFonts w:eastAsia="MS Gothic"/>
          <w:b/>
          <w:color w:val="43555F"/>
        </w:rPr>
      </w:pPr>
      <w:r>
        <w:rPr>
          <w:rFonts w:eastAsia="MS Gothic"/>
          <w:b/>
          <w:color w:val="43555F"/>
        </w:rPr>
        <w:t xml:space="preserve">P: ¿Puedo responder la encuesta desde mi teléfono? </w:t>
      </w:r>
    </w:p>
    <w:p w14:paraId="60C83319" w14:textId="13752626" w:rsidR="00B436FA" w:rsidRDefault="00085F17">
      <w:pPr>
        <w:rPr>
          <w:rFonts w:eastAsia="MS Gothic"/>
          <w:i/>
          <w:color w:val="0070C0"/>
        </w:rPr>
      </w:pPr>
      <w:r>
        <w:rPr>
          <w:rFonts w:eastAsia="MS Gothic"/>
          <w:i/>
          <w:color w:val="0070C0"/>
        </w:rPr>
        <w:t xml:space="preserve">R: Gracias por comunicarse con el servicio de atención al cliente de Perceptyx. Se puede acceder a la encuesta desde cualquier computadora o dispositivo móvil que tenga conexión a Internet, incluidas las tabletas y los teléfonos celulares. </w:t>
      </w:r>
      <w:r>
        <w:rPr>
          <w:rFonts w:eastAsia="MS Gothic"/>
          <w:b/>
          <w:color w:val="0070C0"/>
        </w:rPr>
        <w:t>(Depende del SSO [procedimiento de autenticación única]).</w:t>
      </w:r>
    </w:p>
    <w:p w14:paraId="59627F48" w14:textId="77777777" w:rsidR="00B436FA" w:rsidRDefault="00B436FA">
      <w:pPr>
        <w:rPr>
          <w:rFonts w:eastAsia="MS Gothic"/>
          <w:b/>
          <w:color w:val="43555F"/>
        </w:rPr>
      </w:pPr>
    </w:p>
    <w:p w14:paraId="2BCFA17E"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lastRenderedPageBreak/>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14:paraId="57732641" w14:textId="77777777" w:rsidR="000F4DD3" w:rsidRPr="00EF714D" w:rsidRDefault="000F4DD3" w:rsidP="000F4DD3">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14:paraId="637E78C8" w14:textId="689EABE1" w:rsidR="00B436FA" w:rsidRDefault="00085F17">
      <w:pPr>
        <w:rPr>
          <w:rFonts w:eastAsia="MS Gothic"/>
          <w:b/>
          <w:color w:val="43555F"/>
        </w:rPr>
      </w:pPr>
      <w:r>
        <w:rPr>
          <w:rFonts w:eastAsia="MS Gothic"/>
          <w:b/>
          <w:color w:val="43555F"/>
        </w:rPr>
        <w:t xml:space="preserve">P: ¿Puedo modificar mis respuestas después de hacer clic en enviar? </w:t>
      </w:r>
    </w:p>
    <w:p w14:paraId="3F030DE1" w14:textId="3FFED7E7" w:rsidR="00B436FA" w:rsidRDefault="00085F17">
      <w:pPr>
        <w:rPr>
          <w:rFonts w:eastAsia="MS Gothic"/>
          <w:i/>
          <w:color w:val="0070C0"/>
        </w:rPr>
      </w:pPr>
      <w:r>
        <w:rPr>
          <w:rFonts w:eastAsia="MS Gothic"/>
          <w:i/>
          <w:color w:val="0070C0"/>
        </w:rPr>
        <w:t>R: Gracias por comunicarse con el servicio de atención al cliente de Perceptyx. Se volvió a habilitar su encuesta, así que puede acceder a ella desde la invitación por correo electrónico. Es posible que deba volver a proporcionar cierta información que ya haya brindado (como el idioma). Después de eso, podrá ver su encuesta y sus respuestas de nuevo. Asegúrese de hacer clic en enviar en la última página.</w:t>
      </w:r>
    </w:p>
    <w:p w14:paraId="38F72E2D" w14:textId="77777777" w:rsidR="00B436FA" w:rsidRDefault="00B436FA">
      <w:pPr>
        <w:pStyle w:val="ListParagraph"/>
        <w:ind w:left="1440"/>
        <w:rPr>
          <w:rFonts w:eastAsia="MS Gothic"/>
          <w:color w:val="43555F"/>
          <w:sz w:val="24"/>
        </w:rPr>
      </w:pPr>
    </w:p>
    <w:p w14:paraId="6D063CFD" w14:textId="77777777" w:rsidR="000F4DD3" w:rsidRDefault="000F4DD3">
      <w:pPr>
        <w:rPr>
          <w:rFonts w:eastAsia="MS Gothic"/>
          <w:b/>
          <w:color w:val="43555F"/>
        </w:rPr>
      </w:pPr>
    </w:p>
    <w:p w14:paraId="235E9479"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14:paraId="7E72A26C" w14:textId="77777777" w:rsidR="000F4DD3" w:rsidRPr="00EF714D" w:rsidRDefault="000F4DD3" w:rsidP="000F4DD3">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14:paraId="3E3195A8" w14:textId="60827F02" w:rsidR="00B436FA" w:rsidRDefault="00085F17">
      <w:pPr>
        <w:rPr>
          <w:rFonts w:eastAsia="MS Gothic"/>
          <w:b/>
          <w:color w:val="43555F"/>
        </w:rPr>
      </w:pPr>
      <w:r>
        <w:rPr>
          <w:rFonts w:eastAsia="MS Gothic"/>
          <w:b/>
          <w:color w:val="43555F"/>
        </w:rPr>
        <w:t>P: ¿Podrían borrar mis respuestas a la encuesta, aunque ya las haya enviado?</w:t>
      </w:r>
    </w:p>
    <w:p w14:paraId="0F4CE6C3" w14:textId="4779C9CC" w:rsidR="00B436FA" w:rsidRDefault="00085F17">
      <w:pPr>
        <w:rPr>
          <w:rFonts w:eastAsia="MS Gothic"/>
          <w:i/>
          <w:color w:val="0070C0"/>
        </w:rPr>
      </w:pPr>
      <w:r>
        <w:rPr>
          <w:rFonts w:eastAsia="MS Gothic"/>
          <w:i/>
          <w:color w:val="0070C0"/>
        </w:rPr>
        <w:t>R: Gracias por comunicarse con el servicio de atención al cliente de Perceptyx. He eliminado las respuestas originales y le acabo de enviar una nueva invitación por correo electrónico con un enlace nuevo.</w:t>
      </w:r>
    </w:p>
    <w:p w14:paraId="136202CC" w14:textId="77777777" w:rsidR="00B436FA" w:rsidRDefault="00B436FA">
      <w:pPr>
        <w:rPr>
          <w:rFonts w:eastAsia="MS Gothic"/>
          <w:color w:val="43555F"/>
        </w:rPr>
      </w:pPr>
    </w:p>
    <w:p w14:paraId="55559918" w14:textId="77777777" w:rsidR="000F4DD3" w:rsidRDefault="000F4DD3">
      <w:pPr>
        <w:rPr>
          <w:rFonts w:eastAsia="MS Gothic"/>
          <w:b/>
          <w:color w:val="43555F"/>
        </w:rPr>
      </w:pPr>
    </w:p>
    <w:p w14:paraId="4FDF2348" w14:textId="77777777" w:rsidR="000F4DD3" w:rsidRDefault="000F4DD3">
      <w:pPr>
        <w:rPr>
          <w:rFonts w:eastAsia="MS Gothic"/>
          <w:b/>
          <w:color w:val="43555F"/>
        </w:rPr>
      </w:pPr>
    </w:p>
    <w:p w14:paraId="3E595AC5"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14:paraId="04FC1AB3" w14:textId="77777777" w:rsidR="000F4DD3" w:rsidRPr="00EF714D" w:rsidRDefault="000F4DD3" w:rsidP="000F4DD3">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7AF0DED9" w14:textId="0B54F55D" w:rsidR="00B436FA" w:rsidRDefault="00085F17">
      <w:pPr>
        <w:rPr>
          <w:rFonts w:eastAsia="MS Gothic"/>
          <w:b/>
          <w:color w:val="43555F"/>
        </w:rPr>
      </w:pPr>
      <w:r>
        <w:rPr>
          <w:rFonts w:eastAsia="MS Gothic"/>
          <w:b/>
          <w:color w:val="43555F"/>
        </w:rPr>
        <w:t>P: La encuesta me pide un número de PIN, ¿dónde puedo obtener esta información?</w:t>
      </w:r>
    </w:p>
    <w:p w14:paraId="11141B9C" w14:textId="05926896" w:rsidR="00B436FA" w:rsidRDefault="00085F17">
      <w:pPr>
        <w:rPr>
          <w:rFonts w:eastAsia="MS Gothic"/>
          <w:color w:val="43555F"/>
        </w:rPr>
      </w:pPr>
      <w:r>
        <w:rPr>
          <w:rFonts w:eastAsia="MS Gothic"/>
          <w:i/>
          <w:color w:val="0070C0"/>
        </w:rPr>
        <w:t>R: Gracias por comunicarse con el servicio de atención al cliente de Perceptyx. ¿Podría intentar acceder a la encuesta de nuevo, directamente desde la invitación por correo electrónico? Si selecciona el enlace del correo electrónico, se proporciona una autorización que evita la página con código PIN. Es posible que deba volver a proporcionar cierta información que ya haya brindado (como el idioma). Después de eso, volverá a ver la encuesta y sus respuestas (si ya respondió alguna).</w:t>
      </w:r>
    </w:p>
    <w:p w14:paraId="717F1453" w14:textId="77777777" w:rsidR="00B436FA" w:rsidRDefault="00B436FA">
      <w:pPr>
        <w:pStyle w:val="ListParagraph"/>
        <w:rPr>
          <w:rFonts w:eastAsia="MS Gothic"/>
          <w:color w:val="43555F"/>
          <w:sz w:val="24"/>
        </w:rPr>
      </w:pPr>
    </w:p>
    <w:p w14:paraId="2E61ABC7" w14:textId="77777777" w:rsidR="000F4DD3" w:rsidRDefault="000F4DD3">
      <w:pPr>
        <w:rPr>
          <w:rFonts w:eastAsia="MS Gothic"/>
          <w:b/>
          <w:color w:val="43555F"/>
        </w:rPr>
      </w:pPr>
    </w:p>
    <w:p w14:paraId="7407AE5B" w14:textId="77777777" w:rsidR="000F4DD3" w:rsidRDefault="000F4DD3">
      <w:pPr>
        <w:rPr>
          <w:rFonts w:eastAsia="MS Gothic"/>
          <w:b/>
          <w:color w:val="43555F"/>
        </w:rPr>
      </w:pPr>
    </w:p>
    <w:p w14:paraId="65B8DAAF"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 xml:space="preserve">Q: Is this survey confidiential? </w:t>
      </w:r>
    </w:p>
    <w:p w14:paraId="7FAA4EB3" w14:textId="77777777" w:rsidR="000F4DD3" w:rsidRPr="00EF714D" w:rsidRDefault="000F4DD3" w:rsidP="000F4DD3">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14:paraId="41A7BF67" w14:textId="4B95C24F" w:rsidR="00B436FA" w:rsidRDefault="00085F17">
      <w:pPr>
        <w:rPr>
          <w:rFonts w:eastAsia="MS Gothic"/>
          <w:b/>
          <w:color w:val="43555F"/>
        </w:rPr>
      </w:pPr>
      <w:r>
        <w:rPr>
          <w:rFonts w:eastAsia="MS Gothic"/>
          <w:b/>
          <w:color w:val="43555F"/>
        </w:rPr>
        <w:t xml:space="preserve">P: ¿Esta encuesta es confidencial? </w:t>
      </w:r>
    </w:p>
    <w:p w14:paraId="0F683987" w14:textId="67CA4B16" w:rsidR="00B436FA" w:rsidRDefault="00085F17">
      <w:pPr>
        <w:rPr>
          <w:rFonts w:eastAsia="MS Gothic"/>
          <w:i/>
          <w:color w:val="0070C0"/>
        </w:rPr>
      </w:pPr>
      <w:r>
        <w:rPr>
          <w:rFonts w:eastAsia="MS Gothic"/>
          <w:i/>
          <w:color w:val="0070C0"/>
        </w:rPr>
        <w:t>R: Gracias por comunicarse con el servicio de atención al cliente de Perceptyx. La encuesta es confidencial. Los resultados se agrupan en tandas y ninguna persona de la organización tiene acceso a las respuestas individuales.</w:t>
      </w:r>
    </w:p>
    <w:p w14:paraId="7B1C8B2C" w14:textId="77777777" w:rsidR="00B436FA" w:rsidRDefault="00B436FA">
      <w:pPr>
        <w:rPr>
          <w:rFonts w:eastAsia="MS Gothic"/>
          <w:color w:val="43555F"/>
        </w:rPr>
      </w:pPr>
    </w:p>
    <w:p w14:paraId="2215FF8F"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Q: Is the survey mandatory?</w:t>
      </w:r>
    </w:p>
    <w:p w14:paraId="40F9C5C6" w14:textId="77777777" w:rsidR="000F4DD3" w:rsidRPr="00EF714D" w:rsidRDefault="000F4DD3" w:rsidP="000F4DD3">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14:paraId="3405DAB7" w14:textId="271EF134" w:rsidR="00B436FA" w:rsidRDefault="00085F17">
      <w:pPr>
        <w:rPr>
          <w:rFonts w:eastAsia="MS Gothic"/>
          <w:b/>
          <w:color w:val="43555F"/>
        </w:rPr>
      </w:pPr>
      <w:r>
        <w:rPr>
          <w:rFonts w:eastAsia="MS Gothic"/>
          <w:b/>
          <w:color w:val="43555F"/>
        </w:rPr>
        <w:t>P: ¿Es obligatorio responder la encuesta?</w:t>
      </w:r>
    </w:p>
    <w:p w14:paraId="22A6A039" w14:textId="285D7013" w:rsidR="00B436FA" w:rsidRDefault="00085F17">
      <w:pPr>
        <w:rPr>
          <w:rFonts w:eastAsia="MS Gothic"/>
          <w:i/>
          <w:color w:val="0070C0"/>
        </w:rPr>
      </w:pPr>
      <w:r>
        <w:rPr>
          <w:rFonts w:eastAsia="MS Gothic"/>
          <w:i/>
          <w:color w:val="0070C0"/>
        </w:rPr>
        <w:t>R: Gracias por comunicarse con el servicio de atención al cliente de Perceptyx. Responder la encuesta es opcional. Valoramos su opinión y apreciamos sus comentarios, pero no tiene la obligación de realizar la encuesta. </w:t>
      </w:r>
    </w:p>
    <w:p w14:paraId="6D5D6FDD" w14:textId="77777777" w:rsidR="00B436FA" w:rsidRDefault="00B436FA">
      <w:pPr>
        <w:rPr>
          <w:rFonts w:eastAsia="MS Gothic"/>
          <w:color w:val="43555F"/>
        </w:rPr>
      </w:pPr>
    </w:p>
    <w:p w14:paraId="79B7DD60" w14:textId="77777777" w:rsidR="000F4DD3" w:rsidRDefault="000F4DD3">
      <w:pPr>
        <w:rPr>
          <w:rFonts w:eastAsia="MS Gothic"/>
          <w:b/>
          <w:color w:val="43555F"/>
        </w:rPr>
      </w:pPr>
    </w:p>
    <w:p w14:paraId="1DB4AB55" w14:textId="77777777" w:rsidR="000F4DD3" w:rsidRPr="009B5BAF" w:rsidRDefault="000F4DD3" w:rsidP="000F4DD3">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14:paraId="371D8E4E" w14:textId="77777777" w:rsidR="000F4DD3" w:rsidRPr="009B5BAF" w:rsidRDefault="000F4DD3" w:rsidP="000F4DD3">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2EF9A197" w14:textId="14D80FBD" w:rsidR="00B436FA" w:rsidRDefault="00085F17">
      <w:pPr>
        <w:rPr>
          <w:rFonts w:eastAsia="MS Gothic"/>
          <w:b/>
          <w:color w:val="43555F"/>
        </w:rPr>
      </w:pPr>
      <w:r>
        <w:rPr>
          <w:rFonts w:eastAsia="MS Gothic"/>
          <w:b/>
          <w:color w:val="43555F"/>
        </w:rPr>
        <w:t xml:space="preserve">P: Ya envié la encuesta. ¿Por qué continúo recibiendo correos electrónicos de recordatorio? </w:t>
      </w:r>
    </w:p>
    <w:p w14:paraId="01F7A6C8" w14:textId="3AE9A738" w:rsidR="00B436FA" w:rsidRDefault="00085F17">
      <w:pPr>
        <w:rPr>
          <w:rFonts w:eastAsia="MS Gothic"/>
          <w:i/>
          <w:color w:val="0070C0"/>
        </w:rPr>
      </w:pPr>
      <w:r>
        <w:rPr>
          <w:rFonts w:eastAsia="MS Gothic"/>
          <w:i/>
          <w:color w:val="0070C0"/>
        </w:rPr>
        <w:t>R: Gracias por comunicarse con el servicio de atención al cliente de Perceptyx. Puedo ver un aviso en nuestro sistema que indica que usted comenzó a responder la encuesta. Es posible que la haya completado, pero que los resultados no se hayan enviado. Haga clic en el siguiente enlace. Es posible que deba volver a proporcionar cierta información que ya haya brindado (como el idioma). Después de eso, volverá a ver la encuesta y sus respuestas. Vaya al final y haga clic en enviar.</w:t>
      </w:r>
    </w:p>
    <w:p w14:paraId="32B9D010" w14:textId="77777777" w:rsidR="00B436FA" w:rsidRDefault="00B436FA">
      <w:pPr>
        <w:rPr>
          <w:rFonts w:eastAsia="MS Gothic"/>
          <w:color w:val="43555F"/>
        </w:rPr>
      </w:pPr>
    </w:p>
    <w:p w14:paraId="3F94BD8A" w14:textId="77777777" w:rsidR="000F4DD3" w:rsidRDefault="000F4DD3">
      <w:pPr>
        <w:rPr>
          <w:rFonts w:eastAsia="MS Gothic"/>
          <w:b/>
          <w:color w:val="43555F"/>
        </w:rPr>
      </w:pPr>
    </w:p>
    <w:p w14:paraId="48382DD3" w14:textId="77777777" w:rsidR="000F4DD3" w:rsidRDefault="000F4DD3">
      <w:pPr>
        <w:rPr>
          <w:rFonts w:eastAsia="MS Gothic"/>
          <w:b/>
          <w:color w:val="43555F"/>
        </w:rPr>
      </w:pPr>
    </w:p>
    <w:p w14:paraId="2E42D790" w14:textId="77777777" w:rsidR="000F4DD3" w:rsidRPr="00EF714D" w:rsidRDefault="000F4DD3" w:rsidP="000F4DD3">
      <w:pPr>
        <w:rPr>
          <w:rFonts w:eastAsia="MS Gothic"/>
          <w:b/>
          <w:bCs/>
          <w:color w:val="43555F"/>
          <w:lang w:eastAsia="x-none"/>
        </w:rPr>
      </w:pPr>
      <w:r w:rsidRPr="00EF714D">
        <w:rPr>
          <w:rFonts w:eastAsia="MS Gothic"/>
          <w:b/>
          <w:bCs/>
          <w:color w:val="43555F"/>
          <w:lang w:eastAsia="x-none"/>
        </w:rPr>
        <w:t>Q: Can you check to see if my survey was submitted?</w:t>
      </w:r>
    </w:p>
    <w:p w14:paraId="555475F8" w14:textId="77777777" w:rsidR="000F4DD3" w:rsidRPr="00EF714D" w:rsidRDefault="000F4DD3" w:rsidP="000F4DD3">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14:paraId="24122DD8" w14:textId="7F2498FA" w:rsidR="00B436FA" w:rsidRDefault="00085F17">
      <w:pPr>
        <w:rPr>
          <w:rFonts w:eastAsia="MS Gothic"/>
          <w:b/>
          <w:color w:val="43555F"/>
        </w:rPr>
      </w:pPr>
      <w:r>
        <w:rPr>
          <w:rFonts w:eastAsia="MS Gothic"/>
          <w:b/>
          <w:color w:val="43555F"/>
        </w:rPr>
        <w:t>P: ¿Podrían verificar si se envió mi encuesta?</w:t>
      </w:r>
    </w:p>
    <w:p w14:paraId="3499643A" w14:textId="7286B1E2" w:rsidR="00B436FA" w:rsidRDefault="00085F17">
      <w:pPr>
        <w:rPr>
          <w:rFonts w:eastAsia="MS Gothic"/>
          <w:color w:val="43555F"/>
        </w:rPr>
      </w:pPr>
      <w:r>
        <w:rPr>
          <w:rFonts w:eastAsia="MS Gothic"/>
          <w:i/>
          <w:color w:val="0070C0"/>
        </w:rPr>
        <w:t>R: Gracias por comunicarse con el servicio de atención al cliente de Perceptyx. Sus resultados se enviaron y se recibieron, así que no debe hacer nada más.</w:t>
      </w:r>
      <w:r>
        <w:rPr>
          <w:rFonts w:eastAsia="MS Gothic"/>
          <w:color w:val="43555F"/>
        </w:rPr>
        <w:t xml:space="preserve"> </w:t>
      </w:r>
    </w:p>
    <w:p w14:paraId="66D5B5DE" w14:textId="77777777" w:rsidR="00B436FA" w:rsidRDefault="00B436FA">
      <w:pPr>
        <w:rPr>
          <w:rFonts w:eastAsia="MS Gothic"/>
          <w:color w:val="43555F"/>
        </w:rPr>
      </w:pPr>
    </w:p>
    <w:p w14:paraId="1ECF2D75" w14:textId="77777777" w:rsidR="000F4DD3" w:rsidRDefault="000F4DD3">
      <w:pPr>
        <w:rPr>
          <w:rFonts w:eastAsia="MS Gothic"/>
          <w:b/>
          <w:color w:val="43555F"/>
        </w:rPr>
      </w:pPr>
    </w:p>
    <w:p w14:paraId="0D0F9A14" w14:textId="77777777" w:rsidR="000F4DD3" w:rsidRDefault="000F4DD3">
      <w:pPr>
        <w:rPr>
          <w:rFonts w:eastAsia="MS Gothic"/>
          <w:b/>
          <w:color w:val="43555F"/>
        </w:rPr>
      </w:pPr>
    </w:p>
    <w:p w14:paraId="2A96AA10" w14:textId="77777777" w:rsidR="000F4DD3" w:rsidRPr="00EF714D" w:rsidRDefault="000F4DD3" w:rsidP="000F4DD3">
      <w:pPr>
        <w:rPr>
          <w:rFonts w:eastAsia="MS Gothic"/>
          <w:b/>
          <w:bCs/>
          <w:color w:val="43555F"/>
          <w:lang w:eastAsia="x-none"/>
        </w:rPr>
      </w:pPr>
      <w:bookmarkStart w:id="0" w:name="OLE_LINK13"/>
      <w:bookmarkStart w:id="1" w:name="OLE_LINK14"/>
      <w:r w:rsidRPr="00EF714D">
        <w:rPr>
          <w:rFonts w:eastAsia="MS Gothic"/>
          <w:b/>
          <w:bCs/>
          <w:color w:val="43555F"/>
          <w:lang w:eastAsia="x-none"/>
        </w:rPr>
        <w:t>Q: The survey closed yesterday, but can I still submit my survey?</w:t>
      </w:r>
    </w:p>
    <w:p w14:paraId="7106F583" w14:textId="77777777" w:rsidR="000F4DD3" w:rsidRPr="00EF714D" w:rsidRDefault="000F4DD3" w:rsidP="000F4DD3">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p w14:paraId="38E22E44" w14:textId="5E9D2859" w:rsidR="00B436FA" w:rsidRDefault="00085F17">
      <w:pPr>
        <w:rPr>
          <w:rFonts w:eastAsia="MS Gothic"/>
          <w:b/>
          <w:color w:val="43555F"/>
        </w:rPr>
      </w:pPr>
      <w:bookmarkStart w:id="2" w:name="_GoBack"/>
      <w:bookmarkEnd w:id="0"/>
      <w:bookmarkEnd w:id="1"/>
      <w:bookmarkEnd w:id="2"/>
      <w:r>
        <w:rPr>
          <w:rFonts w:eastAsia="MS Gothic"/>
          <w:b/>
          <w:color w:val="43555F"/>
        </w:rPr>
        <w:t>P: Aunque la encuesta se cerró ayer, ¿puedo responderla de todas formas?</w:t>
      </w:r>
    </w:p>
    <w:p w14:paraId="3DE7347C" w14:textId="1135D2D9" w:rsidR="00B436FA" w:rsidRDefault="00085F17">
      <w:pPr>
        <w:rPr>
          <w:rFonts w:eastAsia="MS Gothic"/>
          <w:i/>
          <w:color w:val="0070C0"/>
        </w:rPr>
      </w:pPr>
      <w:r>
        <w:rPr>
          <w:rFonts w:eastAsia="MS Gothic"/>
          <w:i/>
          <w:color w:val="0070C0"/>
        </w:rPr>
        <w:t>R: Gracias por su interés, pero lamentablemente, la encuesta ya está cerrada. Esperamos que participe en las próximas encuestas.</w:t>
      </w:r>
    </w:p>
    <w:p w14:paraId="34631487" w14:textId="0DFC8B45" w:rsidR="00B436FA" w:rsidRDefault="00B436FA">
      <w:pPr>
        <w:rPr>
          <w:rFonts w:eastAsia="MS Gothic"/>
          <w:color w:val="43555F"/>
          <w:sz w:val="28"/>
        </w:rPr>
      </w:pPr>
    </w:p>
    <w:p w14:paraId="438F313D" w14:textId="48673272" w:rsidR="00B436FA" w:rsidRDefault="00B436FA">
      <w:pPr>
        <w:rPr>
          <w:rFonts w:eastAsia="MS Gothic"/>
          <w:i/>
          <w:color w:val="0070C0"/>
        </w:rPr>
      </w:pPr>
    </w:p>
    <w:p w14:paraId="1C75975E" w14:textId="77777777" w:rsidR="00B436FA" w:rsidRDefault="00B436FA">
      <w:pPr>
        <w:rPr>
          <w:rFonts w:eastAsia="MS Gothic"/>
          <w:color w:val="43555F"/>
          <w:sz w:val="28"/>
        </w:rPr>
      </w:pPr>
    </w:p>
    <w:sectPr w:rsidR="00B436FA">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69EF" w14:textId="77777777" w:rsidR="00DF5007" w:rsidRDefault="00DF5007">
      <w:r>
        <w:separator/>
      </w:r>
    </w:p>
  </w:endnote>
  <w:endnote w:type="continuationSeparator" w:id="0">
    <w:p w14:paraId="77FBD391" w14:textId="77777777" w:rsidR="00DF5007" w:rsidRDefault="00DF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00"/>
    <w:family w:val="swiss"/>
    <w:pitch w:val="variable"/>
    <w:sig w:usb0="80000A67" w:usb1="00000000" w:usb2="00000000" w:usb3="00000000" w:csb0="000001F7"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F91" w14:textId="77777777" w:rsidR="00B436FA" w:rsidRDefault="00085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11C8" w14:textId="77777777" w:rsidR="00B436FA" w:rsidRDefault="00B43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9289" w14:textId="2FA99B98" w:rsidR="00B436FA" w:rsidRDefault="00085F17">
    <w:pPr>
      <w:rPr>
        <w:sz w:val="18"/>
      </w:rPr>
    </w:pPr>
    <w:r>
      <w:rPr>
        <w:color w:val="000000"/>
        <w:sz w:val="18"/>
        <w:shd w:val="clear" w:color="auto" w:fill="FFFFFF"/>
      </w:rPr>
      <w:t>©</w:t>
    </w:r>
    <w:r>
      <w:rPr>
        <w:sz w:val="18"/>
      </w:rPr>
      <w:t>2015 Perceptyx, Inc. – Información general de atención al cliente</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9B3" w14:textId="77777777" w:rsidR="00B436FA" w:rsidRPr="00085F17" w:rsidRDefault="00085F17">
    <w:pPr>
      <w:pStyle w:val="Footer"/>
      <w:framePr w:w="177" w:wrap="around" w:vAnchor="text" w:hAnchor="page" w:x="11265" w:y="169"/>
      <w:rPr>
        <w:rStyle w:val="PageNumber"/>
        <w:sz w:val="18"/>
        <w:lang w:val="en-US"/>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sidR="001D7A32" w:rsidRPr="00085F17">
      <w:rPr>
        <w:rStyle w:val="PageNumber"/>
        <w:noProof/>
        <w:sz w:val="18"/>
        <w:lang w:val="en-US"/>
      </w:rPr>
      <w:t>1</w:t>
    </w:r>
    <w:r w:rsidRPr="00364382">
      <w:rPr>
        <w:rStyle w:val="PageNumber"/>
        <w:sz w:val="18"/>
      </w:rPr>
      <w:fldChar w:fldCharType="end"/>
    </w:r>
  </w:p>
  <w:p w14:paraId="64D9C06F" w14:textId="77777777" w:rsidR="00B436FA" w:rsidRPr="00085F17" w:rsidRDefault="00085F17">
    <w:pPr>
      <w:ind w:left="-180" w:right="-180"/>
      <w:rPr>
        <w:sz w:val="18"/>
        <w:lang w:val="en-US"/>
      </w:rPr>
    </w:pPr>
    <w:r w:rsidRPr="00085F17">
      <w:rPr>
        <w:sz w:val="18"/>
        <w:lang w:val="en-US"/>
      </w:rPr>
      <w:t>Perceptyx, Inc. • 28765 Single Oak Drive, Suite 250, Temecula California 92590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0BF7" w14:textId="77777777" w:rsidR="00DF5007" w:rsidRDefault="00DF5007">
      <w:r>
        <w:separator/>
      </w:r>
    </w:p>
  </w:footnote>
  <w:footnote w:type="continuationSeparator" w:id="0">
    <w:p w14:paraId="65A76C03" w14:textId="77777777" w:rsidR="00DF5007" w:rsidRDefault="00DF5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4DB2" w14:textId="7AC35DC5" w:rsidR="00B436FA" w:rsidRDefault="00085F17">
    <w:pPr>
      <w:pStyle w:val="Header"/>
      <w:jc w:val="right"/>
    </w:pPr>
    <w:r>
      <w:rPr>
        <w:noProof/>
      </w:rPr>
      <w:drawing>
        <wp:inline distT="0" distB="0" distL="0" distR="0" wp14:anchorId="5214A5EF" wp14:editId="7D2E9EA8">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EC1" w14:textId="42D1A449" w:rsidR="00B436FA" w:rsidRDefault="00085F17">
    <w:pPr>
      <w:pStyle w:val="Header"/>
      <w:jc w:val="right"/>
    </w:pPr>
    <w:r>
      <w:rPr>
        <w:noProof/>
      </w:rPr>
      <w:drawing>
        <wp:inline distT="0" distB="0" distL="0" distR="0" wp14:anchorId="3F7C14B1" wp14:editId="16329648">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4C"/>
    <w:rsid w:val="00017CB5"/>
    <w:rsid w:val="000353DC"/>
    <w:rsid w:val="00085F17"/>
    <w:rsid w:val="000A67D2"/>
    <w:rsid w:val="000B276F"/>
    <w:rsid w:val="000E0B5D"/>
    <w:rsid w:val="000F4DD3"/>
    <w:rsid w:val="00122E4D"/>
    <w:rsid w:val="0013223A"/>
    <w:rsid w:val="00155E71"/>
    <w:rsid w:val="001848D1"/>
    <w:rsid w:val="001B493F"/>
    <w:rsid w:val="001C0252"/>
    <w:rsid w:val="001D4872"/>
    <w:rsid w:val="001D4E9A"/>
    <w:rsid w:val="001D6C74"/>
    <w:rsid w:val="001D7A32"/>
    <w:rsid w:val="00256F10"/>
    <w:rsid w:val="0028140B"/>
    <w:rsid w:val="002A265E"/>
    <w:rsid w:val="002A5A3C"/>
    <w:rsid w:val="002D0032"/>
    <w:rsid w:val="002D282D"/>
    <w:rsid w:val="002E4FA0"/>
    <w:rsid w:val="003059CC"/>
    <w:rsid w:val="0032228D"/>
    <w:rsid w:val="0033036D"/>
    <w:rsid w:val="003410C3"/>
    <w:rsid w:val="00346FD9"/>
    <w:rsid w:val="00365E32"/>
    <w:rsid w:val="0036730C"/>
    <w:rsid w:val="003A7645"/>
    <w:rsid w:val="003C3713"/>
    <w:rsid w:val="003C72EC"/>
    <w:rsid w:val="003F7B56"/>
    <w:rsid w:val="00446B69"/>
    <w:rsid w:val="00455098"/>
    <w:rsid w:val="00494E34"/>
    <w:rsid w:val="004B3FAA"/>
    <w:rsid w:val="004D62DC"/>
    <w:rsid w:val="004F0E8C"/>
    <w:rsid w:val="004F1CF7"/>
    <w:rsid w:val="00510316"/>
    <w:rsid w:val="00511F21"/>
    <w:rsid w:val="005302BD"/>
    <w:rsid w:val="00537EA7"/>
    <w:rsid w:val="005500E8"/>
    <w:rsid w:val="00553D1E"/>
    <w:rsid w:val="00554143"/>
    <w:rsid w:val="005541AB"/>
    <w:rsid w:val="00580953"/>
    <w:rsid w:val="0059138C"/>
    <w:rsid w:val="005B7DE0"/>
    <w:rsid w:val="00665933"/>
    <w:rsid w:val="006702E3"/>
    <w:rsid w:val="00682B6C"/>
    <w:rsid w:val="006B0825"/>
    <w:rsid w:val="007826F7"/>
    <w:rsid w:val="00787DED"/>
    <w:rsid w:val="0079246F"/>
    <w:rsid w:val="007B5E48"/>
    <w:rsid w:val="007B5F7E"/>
    <w:rsid w:val="007B6756"/>
    <w:rsid w:val="007D7E5F"/>
    <w:rsid w:val="007E4DF4"/>
    <w:rsid w:val="00801FCD"/>
    <w:rsid w:val="008303BC"/>
    <w:rsid w:val="00832603"/>
    <w:rsid w:val="00847F34"/>
    <w:rsid w:val="00865AF1"/>
    <w:rsid w:val="008713E1"/>
    <w:rsid w:val="00872ECF"/>
    <w:rsid w:val="008E5AFB"/>
    <w:rsid w:val="00901389"/>
    <w:rsid w:val="00907259"/>
    <w:rsid w:val="00923CAC"/>
    <w:rsid w:val="00945CDC"/>
    <w:rsid w:val="009734CE"/>
    <w:rsid w:val="00982242"/>
    <w:rsid w:val="009863F2"/>
    <w:rsid w:val="00991B76"/>
    <w:rsid w:val="009B155A"/>
    <w:rsid w:val="009B5BAF"/>
    <w:rsid w:val="009D53E1"/>
    <w:rsid w:val="009D5969"/>
    <w:rsid w:val="009E3736"/>
    <w:rsid w:val="00A15FCD"/>
    <w:rsid w:val="00A20425"/>
    <w:rsid w:val="00A61C1D"/>
    <w:rsid w:val="00A71BEE"/>
    <w:rsid w:val="00A72F76"/>
    <w:rsid w:val="00A93EBD"/>
    <w:rsid w:val="00AC0BC2"/>
    <w:rsid w:val="00AD2577"/>
    <w:rsid w:val="00B33C97"/>
    <w:rsid w:val="00B436FA"/>
    <w:rsid w:val="00B607CB"/>
    <w:rsid w:val="00B63F2A"/>
    <w:rsid w:val="00B83DB7"/>
    <w:rsid w:val="00B86693"/>
    <w:rsid w:val="00BD3C90"/>
    <w:rsid w:val="00C044E9"/>
    <w:rsid w:val="00C46B97"/>
    <w:rsid w:val="00C63DC6"/>
    <w:rsid w:val="00C867AD"/>
    <w:rsid w:val="00C971AF"/>
    <w:rsid w:val="00CB4712"/>
    <w:rsid w:val="00CC1110"/>
    <w:rsid w:val="00D320BF"/>
    <w:rsid w:val="00D526FE"/>
    <w:rsid w:val="00D62621"/>
    <w:rsid w:val="00DD157F"/>
    <w:rsid w:val="00DF5007"/>
    <w:rsid w:val="00DF72EC"/>
    <w:rsid w:val="00E20D83"/>
    <w:rsid w:val="00E2799D"/>
    <w:rsid w:val="00E80468"/>
    <w:rsid w:val="00E8420C"/>
    <w:rsid w:val="00E87A29"/>
    <w:rsid w:val="00EA4CFF"/>
    <w:rsid w:val="00EC234C"/>
    <w:rsid w:val="00ED20D1"/>
    <w:rsid w:val="00ED5753"/>
    <w:rsid w:val="00EF09C4"/>
    <w:rsid w:val="00EF714D"/>
    <w:rsid w:val="00F34D6B"/>
    <w:rsid w:val="00F50073"/>
    <w:rsid w:val="00F51460"/>
    <w:rsid w:val="00F670BD"/>
    <w:rsid w:val="00F82F71"/>
    <w:rsid w:val="00F87E38"/>
    <w:rsid w:val="00FD04C8"/>
    <w:rsid w:val="00FD7F90"/>
    <w:rsid w:val="00FE1A9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8CB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val="x-none"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val="x-none"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val="x-none"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val="x-none"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x-none"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x-none"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x-none"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x-none"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x-none"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styleId="PlainTable4">
    <w:name w:val="Plain Table 4"/>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13">
      <w:bodyDiv w:val="1"/>
      <w:marLeft w:val="0"/>
      <w:marRight w:val="0"/>
      <w:marTop w:val="0"/>
      <w:marBottom w:val="0"/>
      <w:divBdr>
        <w:top w:val="none" w:sz="0" w:space="0" w:color="auto"/>
        <w:left w:val="none" w:sz="0" w:space="0" w:color="auto"/>
        <w:bottom w:val="none" w:sz="0" w:space="0" w:color="auto"/>
        <w:right w:val="none" w:sz="0" w:space="0" w:color="auto"/>
      </w:divBdr>
    </w:div>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55247036">
      <w:bodyDiv w:val="1"/>
      <w:marLeft w:val="0"/>
      <w:marRight w:val="0"/>
      <w:marTop w:val="0"/>
      <w:marBottom w:val="0"/>
      <w:divBdr>
        <w:top w:val="none" w:sz="0" w:space="0" w:color="auto"/>
        <w:left w:val="none" w:sz="0" w:space="0" w:color="auto"/>
        <w:bottom w:val="none" w:sz="0" w:space="0" w:color="auto"/>
        <w:right w:val="none" w:sz="0" w:space="0" w:color="auto"/>
      </w:divBdr>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378018679">
      <w:bodyDiv w:val="1"/>
      <w:marLeft w:val="0"/>
      <w:marRight w:val="0"/>
      <w:marTop w:val="0"/>
      <w:marBottom w:val="0"/>
      <w:divBdr>
        <w:top w:val="none" w:sz="0" w:space="0" w:color="auto"/>
        <w:left w:val="none" w:sz="0" w:space="0" w:color="auto"/>
        <w:bottom w:val="none" w:sz="0" w:space="0" w:color="auto"/>
        <w:right w:val="none" w:sz="0" w:space="0" w:color="auto"/>
      </w:divBdr>
    </w:div>
    <w:div w:id="642580527">
      <w:bodyDiv w:val="1"/>
      <w:marLeft w:val="0"/>
      <w:marRight w:val="0"/>
      <w:marTop w:val="0"/>
      <w:marBottom w:val="0"/>
      <w:divBdr>
        <w:top w:val="none" w:sz="0" w:space="0" w:color="auto"/>
        <w:left w:val="none" w:sz="0" w:space="0" w:color="auto"/>
        <w:bottom w:val="none" w:sz="0" w:space="0" w:color="auto"/>
        <w:right w:val="none" w:sz="0" w:space="0" w:color="auto"/>
      </w:divBdr>
    </w:div>
    <w:div w:id="788621336">
      <w:bodyDiv w:val="1"/>
      <w:marLeft w:val="0"/>
      <w:marRight w:val="0"/>
      <w:marTop w:val="0"/>
      <w:marBottom w:val="0"/>
      <w:divBdr>
        <w:top w:val="none" w:sz="0" w:space="0" w:color="auto"/>
        <w:left w:val="none" w:sz="0" w:space="0" w:color="auto"/>
        <w:bottom w:val="none" w:sz="0" w:space="0" w:color="auto"/>
        <w:right w:val="none" w:sz="0" w:space="0" w:color="auto"/>
      </w:divBdr>
    </w:div>
    <w:div w:id="890925747">
      <w:bodyDiv w:val="1"/>
      <w:marLeft w:val="0"/>
      <w:marRight w:val="0"/>
      <w:marTop w:val="0"/>
      <w:marBottom w:val="0"/>
      <w:divBdr>
        <w:top w:val="none" w:sz="0" w:space="0" w:color="auto"/>
        <w:left w:val="none" w:sz="0" w:space="0" w:color="auto"/>
        <w:bottom w:val="none" w:sz="0" w:space="0" w:color="auto"/>
        <w:right w:val="none" w:sz="0" w:space="0" w:color="auto"/>
      </w:divBdr>
    </w:div>
    <w:div w:id="992872043">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246888233">
      <w:bodyDiv w:val="1"/>
      <w:marLeft w:val="0"/>
      <w:marRight w:val="0"/>
      <w:marTop w:val="0"/>
      <w:marBottom w:val="0"/>
      <w:divBdr>
        <w:top w:val="none" w:sz="0" w:space="0" w:color="auto"/>
        <w:left w:val="none" w:sz="0" w:space="0" w:color="auto"/>
        <w:bottom w:val="none" w:sz="0" w:space="0" w:color="auto"/>
        <w:right w:val="none" w:sz="0" w:space="0" w:color="auto"/>
      </w:divBdr>
    </w:div>
    <w:div w:id="1294142739">
      <w:bodyDiv w:val="1"/>
      <w:marLeft w:val="0"/>
      <w:marRight w:val="0"/>
      <w:marTop w:val="0"/>
      <w:marBottom w:val="0"/>
      <w:divBdr>
        <w:top w:val="none" w:sz="0" w:space="0" w:color="auto"/>
        <w:left w:val="none" w:sz="0" w:space="0" w:color="auto"/>
        <w:bottom w:val="none" w:sz="0" w:space="0" w:color="auto"/>
        <w:right w:val="none" w:sz="0" w:space="0" w:color="auto"/>
      </w:divBdr>
    </w:div>
    <w:div w:id="1342975064">
      <w:bodyDiv w:val="1"/>
      <w:marLeft w:val="0"/>
      <w:marRight w:val="0"/>
      <w:marTop w:val="0"/>
      <w:marBottom w:val="0"/>
      <w:divBdr>
        <w:top w:val="none" w:sz="0" w:space="0" w:color="auto"/>
        <w:left w:val="none" w:sz="0" w:space="0" w:color="auto"/>
        <w:bottom w:val="none" w:sz="0" w:space="0" w:color="auto"/>
        <w:right w:val="none" w:sz="0" w:space="0" w:color="auto"/>
      </w:divBdr>
    </w:div>
    <w:div w:id="1392536086">
      <w:bodyDiv w:val="1"/>
      <w:marLeft w:val="0"/>
      <w:marRight w:val="0"/>
      <w:marTop w:val="0"/>
      <w:marBottom w:val="0"/>
      <w:divBdr>
        <w:top w:val="none" w:sz="0" w:space="0" w:color="auto"/>
        <w:left w:val="none" w:sz="0" w:space="0" w:color="auto"/>
        <w:bottom w:val="none" w:sz="0" w:space="0" w:color="auto"/>
        <w:right w:val="none" w:sz="0" w:space="0" w:color="auto"/>
      </w:divBdr>
    </w:div>
    <w:div w:id="1407874897">
      <w:bodyDiv w:val="1"/>
      <w:marLeft w:val="0"/>
      <w:marRight w:val="0"/>
      <w:marTop w:val="0"/>
      <w:marBottom w:val="0"/>
      <w:divBdr>
        <w:top w:val="none" w:sz="0" w:space="0" w:color="auto"/>
        <w:left w:val="none" w:sz="0" w:space="0" w:color="auto"/>
        <w:bottom w:val="none" w:sz="0" w:space="0" w:color="auto"/>
        <w:right w:val="none" w:sz="0" w:space="0" w:color="auto"/>
      </w:divBdr>
    </w:div>
    <w:div w:id="1419597772">
      <w:bodyDiv w:val="1"/>
      <w:marLeft w:val="0"/>
      <w:marRight w:val="0"/>
      <w:marTop w:val="0"/>
      <w:marBottom w:val="0"/>
      <w:divBdr>
        <w:top w:val="none" w:sz="0" w:space="0" w:color="auto"/>
        <w:left w:val="none" w:sz="0" w:space="0" w:color="auto"/>
        <w:bottom w:val="none" w:sz="0" w:space="0" w:color="auto"/>
        <w:right w:val="none" w:sz="0" w:space="0" w:color="auto"/>
      </w:divBdr>
    </w:div>
    <w:div w:id="1838836518">
      <w:bodyDiv w:val="1"/>
      <w:marLeft w:val="0"/>
      <w:marRight w:val="0"/>
      <w:marTop w:val="0"/>
      <w:marBottom w:val="0"/>
      <w:divBdr>
        <w:top w:val="none" w:sz="0" w:space="0" w:color="auto"/>
        <w:left w:val="none" w:sz="0" w:space="0" w:color="auto"/>
        <w:bottom w:val="none" w:sz="0" w:space="0" w:color="auto"/>
        <w:right w:val="none" w:sz="0" w:space="0" w:color="auto"/>
      </w:divBdr>
    </w:div>
    <w:div w:id="1931893429">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7E218-BBB9-4B89-B51F-1F98E9B7CB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5006F-AC74-45E9-AAE3-76206299FF46}">
  <ds:schemaRefs>
    <ds:schemaRef ds:uri="http://schemas.microsoft.com/sharepoint/v3/contenttype/forms"/>
  </ds:schemaRefs>
</ds:datastoreItem>
</file>

<file path=customXml/itemProps3.xml><?xml version="1.0" encoding="utf-8"?>
<ds:datastoreItem xmlns:ds="http://schemas.openxmlformats.org/officeDocument/2006/customXml" ds:itemID="{EF01CFB2-AB75-4B83-86E3-473F699E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Perceptyx Letterhead</vt:lpstr>
    </vt:vector>
  </TitlesOfParts>
  <Manager/>
  <Company>Perceptyx</Company>
  <LinksUpToDate>false</LinksUpToDate>
  <CharactersWithSpaces>9829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subject/>
  <dc:creator>rmurphy@perceptyx.com</dc:creator>
  <cp:keywords/>
  <dc:description/>
  <cp:lastModifiedBy>Katie Bonifas</cp:lastModifiedBy>
  <cp:revision>2</cp:revision>
  <cp:lastPrinted>2017-06-05T17:28:00Z</cp:lastPrinted>
  <dcterms:created xsi:type="dcterms:W3CDTF">2019-04-03T12:30:00Z</dcterms:created>
  <dcterms:modified xsi:type="dcterms:W3CDTF">2019-04-03T12:30:00Z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