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C414C" w14:textId="699A8203" w:rsidR="00E277F8" w:rsidRDefault="00BA6175">
      <w:pPr>
        <w:pStyle w:val="Heading1"/>
        <w:spacing w:line="276" w:lineRule="auto"/>
        <w:rPr>
          <w:sz w:val="36"/>
        </w:rPr>
      </w:pPr>
      <w:r>
        <w:rPr>
          <w:sz w:val="36"/>
        </w:rPr>
        <w:t xml:space="preserve">Suporte ao Cliente: Perguntas Frequentes - Lançamento da Pesquisa </w:t>
      </w:r>
    </w:p>
    <w:p w14:paraId="3901E2D7" w14:textId="77777777" w:rsidR="00E277F8" w:rsidRDefault="00E277F8">
      <w:pPr>
        <w:spacing w:line="276" w:lineRule="auto"/>
      </w:pPr>
    </w:p>
    <w:p w14:paraId="35F9D5F6"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Why didn’t I receive the email invitation to take the survey? </w:t>
      </w:r>
    </w:p>
    <w:p w14:paraId="4C92039A"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Are you a new or temp employee, recently been on a leave of absence, or on a contract? Or, is there any other name or email your company may have you listed as? If these do not apply, please confirm your employee id number</w:t>
      </w:r>
      <w:r>
        <w:rPr>
          <w:rFonts w:eastAsia="MS Gothic"/>
          <w:bCs/>
          <w:i/>
          <w:color w:val="0070C0"/>
          <w:lang w:eastAsia="x-none"/>
        </w:rPr>
        <w:t>.</w:t>
      </w:r>
    </w:p>
    <w:p w14:paraId="1EAAE08E" w14:textId="3C305F22" w:rsidR="00E277F8" w:rsidRDefault="00BA6175">
      <w:pPr>
        <w:rPr>
          <w:rFonts w:eastAsia="MS Gothic"/>
          <w:b/>
          <w:color w:val="43555F"/>
        </w:rPr>
      </w:pPr>
      <w:r>
        <w:rPr>
          <w:rFonts w:eastAsia="MS Gothic"/>
          <w:b/>
          <w:color w:val="43555F"/>
        </w:rPr>
        <w:t xml:space="preserve">P: Por que eu não recebi o convite por e-mail para responder à pesquisa? </w:t>
      </w:r>
    </w:p>
    <w:p w14:paraId="7E843F1D" w14:textId="32ECF671" w:rsidR="00E277F8" w:rsidRDefault="00BA6175">
      <w:pPr>
        <w:rPr>
          <w:rFonts w:eastAsia="MS Gothic"/>
          <w:i/>
          <w:color w:val="0070C0"/>
        </w:rPr>
      </w:pPr>
      <w:r>
        <w:rPr>
          <w:rFonts w:eastAsia="MS Gothic"/>
          <w:i/>
          <w:color w:val="0070C0"/>
        </w:rPr>
        <w:t>R: Obrigado por entrar em contato com o Suporte ao Cliente da Perceptyx. Atualmente, não vejo seu nome listado em nosso sistema. Você é funcionário novo ou temporário, esteve recentemente em licença ou em contrato? Ou existe algum outro nome ou e-mail que sua empresa possa ter usado para listá-lo? Se isso não se aplicar, confirme seu número de identificação de funcionário.</w:t>
      </w:r>
    </w:p>
    <w:p w14:paraId="61BD656E" w14:textId="77777777" w:rsidR="00E277F8" w:rsidRDefault="00E277F8">
      <w:pPr>
        <w:pStyle w:val="ListParagraph"/>
        <w:ind w:left="1440"/>
        <w:rPr>
          <w:rFonts w:eastAsia="MS Gothic"/>
          <w:color w:val="43555F"/>
          <w:sz w:val="24"/>
        </w:rPr>
      </w:pPr>
    </w:p>
    <w:p w14:paraId="5CA5F4E0" w14:textId="77777777" w:rsidR="00303B6B" w:rsidRDefault="00303B6B">
      <w:pPr>
        <w:rPr>
          <w:rFonts w:eastAsia="MS Gothic"/>
          <w:b/>
          <w:color w:val="43555F"/>
        </w:rPr>
      </w:pPr>
    </w:p>
    <w:p w14:paraId="65B00A91"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I was just hired and my </w:t>
      </w:r>
      <w:r>
        <w:rPr>
          <w:rFonts w:eastAsia="MS Gothic"/>
          <w:b/>
          <w:bCs/>
          <w:color w:val="43555F"/>
          <w:lang w:eastAsia="x-none"/>
        </w:rPr>
        <w:t>manager</w:t>
      </w:r>
      <w:r w:rsidRPr="00EF714D">
        <w:rPr>
          <w:rFonts w:eastAsia="MS Gothic"/>
          <w:b/>
          <w:bCs/>
          <w:color w:val="43555F"/>
          <w:lang w:eastAsia="x-none"/>
        </w:rPr>
        <w:t xml:space="preserve"> wants me to take this survey, but I didn’t receive my invitation. </w:t>
      </w:r>
    </w:p>
    <w:p w14:paraId="2D924AAC" w14:textId="77777777" w:rsidR="00303B6B"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I currently do not see your name listed in our system. Can you please confirm your date of hire?</w:t>
      </w:r>
    </w:p>
    <w:p w14:paraId="7D2899FF" w14:textId="58560AC2" w:rsidR="00E277F8" w:rsidRDefault="00BA6175">
      <w:pPr>
        <w:rPr>
          <w:rFonts w:eastAsia="MS Gothic"/>
          <w:b/>
          <w:color w:val="43555F"/>
        </w:rPr>
      </w:pPr>
      <w:r>
        <w:rPr>
          <w:rFonts w:eastAsia="MS Gothic"/>
          <w:b/>
          <w:color w:val="43555F"/>
        </w:rPr>
        <w:t xml:space="preserve">P: Acabei de ser contratado e meu gerente quer que eu responda a esta pesquisa, mas não recebi meu convite. </w:t>
      </w:r>
    </w:p>
    <w:p w14:paraId="32762988" w14:textId="248CBC1C" w:rsidR="00E277F8" w:rsidRDefault="00BA6175">
      <w:pPr>
        <w:rPr>
          <w:rFonts w:eastAsia="MS Gothic"/>
          <w:i/>
          <w:color w:val="0070C0"/>
        </w:rPr>
      </w:pPr>
      <w:r>
        <w:rPr>
          <w:rFonts w:eastAsia="MS Gothic"/>
          <w:i/>
          <w:color w:val="0070C0"/>
        </w:rPr>
        <w:t>R: Obrigado por entrar em contato com o Suporte ao Cliente da Perceptyx. Atualmente, não vejo seu nome listado em nosso sistema. Poderia confirmar sua data de contratação?</w:t>
      </w:r>
    </w:p>
    <w:p w14:paraId="225E1D02" w14:textId="77777777" w:rsidR="00E277F8" w:rsidRDefault="00E277F8">
      <w:pPr>
        <w:rPr>
          <w:rFonts w:eastAsia="MS Gothic"/>
          <w:color w:val="43555F"/>
        </w:rPr>
      </w:pPr>
    </w:p>
    <w:p w14:paraId="0A9BB2BA" w14:textId="77777777" w:rsidR="00303B6B" w:rsidRDefault="00303B6B">
      <w:pPr>
        <w:rPr>
          <w:rFonts w:eastAsia="MS Gothic"/>
          <w:b/>
          <w:color w:val="43555F"/>
        </w:rPr>
      </w:pPr>
    </w:p>
    <w:p w14:paraId="12243ABA"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accidently deleted my survey, can you please resend it to me</w:t>
      </w:r>
      <w:r w:rsidRPr="00EF714D">
        <w:rPr>
          <w:rFonts w:eastAsia="MS Gothic"/>
          <w:b/>
          <w:bCs/>
          <w:color w:val="43555F"/>
          <w:lang w:eastAsia="x-none"/>
        </w:rPr>
        <w:t>?</w:t>
      </w:r>
    </w:p>
    <w:p w14:paraId="12EDAB0B" w14:textId="77777777" w:rsidR="00303B6B" w:rsidRPr="009B5BAF" w:rsidRDefault="00303B6B" w:rsidP="00303B6B">
      <w:pPr>
        <w:rPr>
          <w:rFonts w:eastAsia="MS Gothic"/>
          <w:bCs/>
          <w:i/>
          <w:color w:val="0070C0"/>
          <w:lang w:eastAsia="x-none"/>
        </w:rPr>
      </w:pPr>
      <w:r w:rsidRPr="00EF714D">
        <w:rPr>
          <w:rFonts w:eastAsia="MS Gothic"/>
          <w:bCs/>
          <w:i/>
          <w:color w:val="0070C0"/>
          <w:lang w:eastAsia="x-none"/>
        </w:rPr>
        <w:t xml:space="preserve">A: </w:t>
      </w:r>
      <w:r w:rsidRPr="009B5BAF">
        <w:rPr>
          <w:rFonts w:eastAsia="MS Gothic"/>
          <w:bCs/>
          <w:i/>
          <w:color w:val="0070C0"/>
          <w:lang w:eastAsia="x-none"/>
        </w:rPr>
        <w:t>Thank you for contacting Perceptyx Client Support.</w:t>
      </w:r>
      <w:r>
        <w:rPr>
          <w:rFonts w:eastAsia="MS Gothic"/>
          <w:bCs/>
          <w:i/>
          <w:color w:val="0070C0"/>
          <w:lang w:eastAsia="x-none"/>
        </w:rPr>
        <w:t xml:space="preserve"> </w:t>
      </w:r>
      <w:r w:rsidRPr="009B5BAF">
        <w:rPr>
          <w:rFonts w:eastAsia="MS Gothic"/>
          <w:bCs/>
          <w:i/>
          <w:color w:val="0070C0"/>
          <w:lang w:eastAsia="x-none"/>
        </w:rPr>
        <w:t>I just sent the survey invitation email to you. You can access the survey from that email.</w:t>
      </w:r>
    </w:p>
    <w:p w14:paraId="5C1EE4F5" w14:textId="77777777" w:rsidR="00E277F8" w:rsidRDefault="00BA6175">
      <w:pPr>
        <w:rPr>
          <w:rFonts w:eastAsia="MS Gothic"/>
          <w:b/>
          <w:color w:val="43555F"/>
        </w:rPr>
      </w:pPr>
      <w:r>
        <w:rPr>
          <w:rFonts w:eastAsia="MS Gothic"/>
          <w:b/>
          <w:color w:val="43555F"/>
        </w:rPr>
        <w:t>P: Eu apaguei acidentalmente minha pesquisa, você poderia reenviá-la para mim?</w:t>
      </w:r>
    </w:p>
    <w:p w14:paraId="28427148" w14:textId="77777777" w:rsidR="00E277F8" w:rsidRDefault="00BA6175">
      <w:pPr>
        <w:rPr>
          <w:rFonts w:eastAsia="MS Gothic"/>
          <w:i/>
          <w:color w:val="0070C0"/>
        </w:rPr>
      </w:pPr>
      <w:r>
        <w:rPr>
          <w:rFonts w:eastAsia="MS Gothic"/>
          <w:i/>
          <w:color w:val="0070C0"/>
        </w:rPr>
        <w:t>R: Obrigado por entrar em contato com o Suporte ao Cliente da Perceptyx. Acabei de enviar o e-mail de convite de pesquisa para você. Você pode acessar a pesquisa a partir desse e-mail.</w:t>
      </w:r>
    </w:p>
    <w:p w14:paraId="1800AEAD" w14:textId="77777777" w:rsidR="00E277F8" w:rsidRDefault="00E277F8">
      <w:pPr>
        <w:rPr>
          <w:rFonts w:eastAsia="MS Gothic"/>
          <w:b/>
          <w:color w:val="43555F"/>
        </w:rPr>
      </w:pPr>
    </w:p>
    <w:p w14:paraId="7E7FE50D" w14:textId="77777777" w:rsidR="00303B6B" w:rsidRDefault="00303B6B">
      <w:pPr>
        <w:rPr>
          <w:rFonts w:eastAsia="MS Gothic"/>
          <w:b/>
          <w:color w:val="43555F"/>
        </w:rPr>
      </w:pPr>
    </w:p>
    <w:p w14:paraId="0B832F05" w14:textId="77777777" w:rsidR="00303B6B" w:rsidRDefault="00303B6B">
      <w:pPr>
        <w:rPr>
          <w:rFonts w:eastAsia="MS Gothic"/>
          <w:b/>
          <w:color w:val="43555F"/>
        </w:rPr>
      </w:pPr>
    </w:p>
    <w:p w14:paraId="42AF79B4" w14:textId="77777777" w:rsidR="00303B6B" w:rsidRDefault="00303B6B">
      <w:pPr>
        <w:rPr>
          <w:rFonts w:eastAsia="MS Gothic"/>
          <w:b/>
          <w:color w:val="43555F"/>
        </w:rPr>
      </w:pPr>
    </w:p>
    <w:p w14:paraId="60DCD2A5" w14:textId="77777777" w:rsidR="00303B6B" w:rsidRDefault="00303B6B">
      <w:pPr>
        <w:rPr>
          <w:rFonts w:eastAsia="MS Gothic"/>
          <w:b/>
          <w:color w:val="43555F"/>
        </w:rPr>
      </w:pPr>
    </w:p>
    <w:p w14:paraId="1289DF22" w14:textId="77777777" w:rsidR="00303B6B" w:rsidRDefault="00303B6B">
      <w:pPr>
        <w:rPr>
          <w:rFonts w:eastAsia="MS Gothic"/>
          <w:b/>
          <w:color w:val="43555F"/>
        </w:rPr>
      </w:pPr>
    </w:p>
    <w:p w14:paraId="4E41D100" w14:textId="77777777" w:rsidR="00303B6B" w:rsidRDefault="00303B6B">
      <w:pPr>
        <w:rPr>
          <w:rFonts w:eastAsia="MS Gothic"/>
          <w:b/>
          <w:color w:val="43555F"/>
        </w:rPr>
      </w:pPr>
    </w:p>
    <w:p w14:paraId="4DFBC8F0" w14:textId="77777777" w:rsidR="00303B6B" w:rsidRDefault="00303B6B">
      <w:pPr>
        <w:rPr>
          <w:rFonts w:eastAsia="MS Gothic"/>
          <w:b/>
          <w:color w:val="43555F"/>
        </w:rPr>
      </w:pPr>
    </w:p>
    <w:p w14:paraId="4F587428" w14:textId="77777777" w:rsidR="00303B6B" w:rsidRDefault="00303B6B">
      <w:pPr>
        <w:rPr>
          <w:rFonts w:eastAsia="MS Gothic"/>
          <w:b/>
          <w:color w:val="43555F"/>
        </w:rPr>
      </w:pPr>
    </w:p>
    <w:p w14:paraId="0F6CFBA0" w14:textId="77777777" w:rsidR="00303B6B" w:rsidRDefault="00303B6B">
      <w:pPr>
        <w:rPr>
          <w:rFonts w:eastAsia="MS Gothic"/>
          <w:b/>
          <w:color w:val="43555F"/>
        </w:rPr>
      </w:pPr>
    </w:p>
    <w:p w14:paraId="62FDDB7A"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lastRenderedPageBreak/>
        <w:t>Q: I am trying to take my survey but when I click on the link, it says it is already submitted. How do I take my survey?</w:t>
      </w:r>
    </w:p>
    <w:p w14:paraId="3FD9B38F"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I show a completed survey under your name. However, if you happened to forward your email to a colleague, then it’s possible that colleague completed it before you had a chance to complete it. Each participant is provided with their own unique link. In this case, I can clear the responses made in your name and assign you a new link, let me know if this is the case.</w:t>
      </w:r>
    </w:p>
    <w:p w14:paraId="5379B5A0" w14:textId="639589C8" w:rsidR="00E277F8" w:rsidRDefault="00BA6175">
      <w:pPr>
        <w:rPr>
          <w:rFonts w:eastAsia="MS Gothic"/>
          <w:b/>
          <w:color w:val="43555F"/>
        </w:rPr>
      </w:pPr>
      <w:r>
        <w:rPr>
          <w:rFonts w:eastAsia="MS Gothic"/>
          <w:b/>
          <w:color w:val="43555F"/>
        </w:rPr>
        <w:t>P: Estou tentando responder à minha pesquisa, mas quando clico no link, ele diz que ela já foi enviada. Como respondo à minha pesquisa?</w:t>
      </w:r>
    </w:p>
    <w:p w14:paraId="6E925978" w14:textId="3039B946" w:rsidR="00E277F8" w:rsidRDefault="00BA6175">
      <w:pPr>
        <w:rPr>
          <w:rFonts w:eastAsia="MS Gothic"/>
          <w:i/>
          <w:color w:val="0070C0"/>
        </w:rPr>
      </w:pPr>
      <w:r>
        <w:rPr>
          <w:rFonts w:eastAsia="MS Gothic"/>
          <w:i/>
          <w:color w:val="0070C0"/>
        </w:rPr>
        <w:t>R: Obrigado por entrar em contato com o Suporte ao Cliente da Perceptyx. Eu mostro uma pesquisa completa com o seu nome. No entanto, se você tiver encaminhado seu e-mail para um colega, é possível que seu colega tenha concluído a pesquisa antes de você ter a oportunidade de concluí-la. Cada participante recebe seu próprio link exclusivo. Nesse caso, posso limpar as respostas feitas em seu nome e atribuir-lhe um novo link. Diga-me se esse é o caso.</w:t>
      </w:r>
    </w:p>
    <w:p w14:paraId="316E1CBC" w14:textId="77777777" w:rsidR="00E277F8" w:rsidRDefault="00E277F8">
      <w:pPr>
        <w:rPr>
          <w:rFonts w:eastAsia="MS Gothic"/>
          <w:color w:val="43555F"/>
        </w:rPr>
      </w:pPr>
    </w:p>
    <w:p w14:paraId="022ABFE5" w14:textId="77777777" w:rsidR="00303B6B" w:rsidRDefault="00303B6B">
      <w:pPr>
        <w:rPr>
          <w:rFonts w:eastAsia="MS Gothic"/>
          <w:b/>
          <w:color w:val="43555F"/>
        </w:rPr>
      </w:pPr>
    </w:p>
    <w:p w14:paraId="3D105BFB"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w:t>
      </w:r>
      <w:r>
        <w:rPr>
          <w:rFonts w:eastAsia="MS Gothic"/>
          <w:b/>
          <w:bCs/>
          <w:color w:val="43555F"/>
          <w:lang w:eastAsia="x-none"/>
        </w:rPr>
        <w:t>I can not click on the link, my survey will not open?</w:t>
      </w:r>
    </w:p>
    <w:p w14:paraId="37A570F9" w14:textId="77777777" w:rsidR="00303B6B" w:rsidRDefault="00303B6B" w:rsidP="00303B6B">
      <w:pPr>
        <w:rPr>
          <w:rFonts w:eastAsia="MS Gothic"/>
          <w:bCs/>
          <w:i/>
          <w:color w:val="0070C0"/>
          <w:lang w:eastAsia="x-none"/>
        </w:rPr>
      </w:pPr>
      <w:r w:rsidRPr="00EF714D">
        <w:rPr>
          <w:rFonts w:eastAsia="MS Gothic"/>
          <w:bCs/>
          <w:i/>
          <w:color w:val="0070C0"/>
          <w:lang w:eastAsia="x-none"/>
        </w:rPr>
        <w:t>A:</w:t>
      </w:r>
      <w:r>
        <w:rPr>
          <w:rFonts w:eastAsia="MS Gothic"/>
          <w:bCs/>
          <w:i/>
          <w:color w:val="0070C0"/>
          <w:lang w:eastAsia="x-none"/>
        </w:rPr>
        <w:t xml:space="preserve"> </w:t>
      </w:r>
      <w:r w:rsidRPr="009B5BAF">
        <w:rPr>
          <w:rFonts w:eastAsia="MS Gothic"/>
          <w:bCs/>
          <w:i/>
          <w:color w:val="0070C0"/>
          <w:lang w:eastAsia="x-none"/>
        </w:rPr>
        <w:t>Thank you for contacting Perceptyx Client Support. Can you please try copying your link and accessing it in an alternate b</w:t>
      </w:r>
      <w:r>
        <w:rPr>
          <w:rFonts w:eastAsia="MS Gothic"/>
          <w:bCs/>
          <w:i/>
          <w:color w:val="0070C0"/>
          <w:lang w:eastAsia="x-none"/>
        </w:rPr>
        <w:t>rowser, like Chrome or Firefox?</w:t>
      </w:r>
      <w:r w:rsidRPr="009B5BAF">
        <w:rPr>
          <w:rFonts w:eastAsia="MS Gothic"/>
          <w:bCs/>
          <w:i/>
          <w:color w:val="0070C0"/>
          <w:lang w:eastAsia="x-none"/>
        </w:rPr>
        <w:br/>
        <w:t>(Link goes here)</w:t>
      </w:r>
    </w:p>
    <w:p w14:paraId="3A07132F" w14:textId="77777777" w:rsidR="00E277F8" w:rsidRDefault="00BA6175">
      <w:pPr>
        <w:rPr>
          <w:rFonts w:eastAsia="MS Gothic"/>
          <w:b/>
          <w:color w:val="43555F"/>
        </w:rPr>
      </w:pPr>
      <w:r>
        <w:rPr>
          <w:rFonts w:eastAsia="MS Gothic"/>
          <w:b/>
          <w:color w:val="43555F"/>
        </w:rPr>
        <w:t>P: Não consigo clicar no link, minha pesquisa não será aberta?</w:t>
      </w:r>
    </w:p>
    <w:p w14:paraId="5B43DCC4" w14:textId="0D895FEF" w:rsidR="00E277F8" w:rsidRDefault="00BA6175">
      <w:pPr>
        <w:rPr>
          <w:rFonts w:eastAsia="MS Gothic"/>
          <w:i/>
          <w:color w:val="0070C0"/>
        </w:rPr>
      </w:pPr>
      <w:r>
        <w:rPr>
          <w:rFonts w:eastAsia="MS Gothic"/>
          <w:i/>
          <w:color w:val="0070C0"/>
        </w:rPr>
        <w:t>R: Obrigado por entrar em contato com o Suporte ao Cliente da Perceptyx. Você poderia tentar copiar seu link e acessá-lo em um navegador alternativo, como o Chrome ou o Firefox?</w:t>
      </w:r>
      <w:r>
        <w:rPr>
          <w:rFonts w:eastAsia="MS Gothic"/>
          <w:i/>
          <w:color w:val="0070C0"/>
        </w:rPr>
        <w:br/>
        <w:t>(Link goes here)</w:t>
      </w:r>
    </w:p>
    <w:p w14:paraId="2304EEE1" w14:textId="77777777" w:rsidR="00E277F8" w:rsidRDefault="00E277F8">
      <w:pPr>
        <w:rPr>
          <w:rFonts w:eastAsia="MS Gothic"/>
          <w:i/>
          <w:color w:val="0070C0"/>
        </w:rPr>
      </w:pPr>
    </w:p>
    <w:p w14:paraId="1BBC7D2D" w14:textId="77777777" w:rsidR="00303B6B" w:rsidRDefault="00303B6B">
      <w:pPr>
        <w:rPr>
          <w:rFonts w:eastAsia="MS Gothic"/>
          <w:b/>
          <w:color w:val="43555F"/>
        </w:rPr>
      </w:pPr>
    </w:p>
    <w:p w14:paraId="291AEB29"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Q: How long will the survey take?</w:t>
      </w:r>
    </w:p>
    <w:p w14:paraId="08BC4623"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 xml:space="preserve">A: Thank you for contacting Perceptyx Client Support. The survey </w:t>
      </w:r>
      <w:r>
        <w:rPr>
          <w:rFonts w:eastAsia="MS Gothic"/>
          <w:bCs/>
          <w:i/>
          <w:color w:val="0070C0"/>
          <w:lang w:eastAsia="x-none"/>
        </w:rPr>
        <w:t>averages about</w:t>
      </w:r>
      <w:r w:rsidRPr="00EF714D">
        <w:rPr>
          <w:rFonts w:eastAsia="MS Gothic"/>
          <w:bCs/>
          <w:i/>
          <w:color w:val="0070C0"/>
          <w:lang w:eastAsia="x-none"/>
        </w:rPr>
        <w:t xml:space="preserve"> 10-15 minutes. </w:t>
      </w:r>
    </w:p>
    <w:p w14:paraId="185CC2CE" w14:textId="55792172" w:rsidR="00E277F8" w:rsidRDefault="00BA6175">
      <w:pPr>
        <w:rPr>
          <w:rFonts w:eastAsia="MS Gothic"/>
          <w:b/>
          <w:color w:val="43555F"/>
        </w:rPr>
      </w:pPr>
      <w:r>
        <w:rPr>
          <w:rFonts w:eastAsia="MS Gothic"/>
          <w:b/>
          <w:color w:val="43555F"/>
        </w:rPr>
        <w:t>P: Quanto tempo levará a pesquisa?</w:t>
      </w:r>
    </w:p>
    <w:p w14:paraId="287EED2C" w14:textId="113F1727" w:rsidR="00E277F8" w:rsidRDefault="00BA6175">
      <w:pPr>
        <w:rPr>
          <w:rFonts w:eastAsia="MS Gothic"/>
          <w:i/>
          <w:color w:val="0070C0"/>
        </w:rPr>
      </w:pPr>
      <w:r>
        <w:rPr>
          <w:rFonts w:eastAsia="MS Gothic"/>
          <w:i/>
          <w:color w:val="0070C0"/>
        </w:rPr>
        <w:t xml:space="preserve">R: Obrigado por entrar em contato com o Suporte ao Cliente da Perceptyx. A pesquisa leva em média de 10 a 15 minutos. </w:t>
      </w:r>
    </w:p>
    <w:p w14:paraId="600F81A0" w14:textId="77777777" w:rsidR="00E277F8" w:rsidRDefault="00E277F8">
      <w:pPr>
        <w:rPr>
          <w:rFonts w:eastAsia="MS Gothic"/>
          <w:color w:val="0070C0"/>
        </w:rPr>
      </w:pPr>
    </w:p>
    <w:p w14:paraId="2E234067" w14:textId="77777777" w:rsidR="00303B6B" w:rsidRDefault="00303B6B">
      <w:pPr>
        <w:rPr>
          <w:rFonts w:eastAsia="MS Gothic"/>
          <w:b/>
          <w:color w:val="43555F"/>
        </w:rPr>
      </w:pPr>
    </w:p>
    <w:p w14:paraId="196A77F4"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Q: Can I take the survey on my phone?</w:t>
      </w:r>
      <w:r>
        <w:rPr>
          <w:rFonts w:eastAsia="MS Gothic"/>
          <w:b/>
          <w:bCs/>
          <w:color w:val="43555F"/>
          <w:lang w:eastAsia="x-none"/>
        </w:rPr>
        <w:t xml:space="preserve"> </w:t>
      </w:r>
    </w:p>
    <w:p w14:paraId="24887886" w14:textId="77777777" w:rsidR="00303B6B" w:rsidRPr="0028140B"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The survey should be accessible on any computer or mobile device</w:t>
      </w:r>
      <w:r>
        <w:rPr>
          <w:rFonts w:eastAsia="MS Gothic"/>
          <w:bCs/>
          <w:i/>
          <w:color w:val="0070C0"/>
          <w:lang w:eastAsia="x-none"/>
        </w:rPr>
        <w:t xml:space="preserve"> with an internet connection</w:t>
      </w:r>
      <w:r w:rsidRPr="00EF714D">
        <w:rPr>
          <w:rFonts w:eastAsia="MS Gothic"/>
          <w:bCs/>
          <w:i/>
          <w:color w:val="0070C0"/>
          <w:lang w:eastAsia="x-none"/>
        </w:rPr>
        <w:t xml:space="preserve">, </w:t>
      </w:r>
      <w:r w:rsidRPr="009B5BAF">
        <w:rPr>
          <w:rFonts w:eastAsia="MS Gothic"/>
          <w:bCs/>
          <w:i/>
          <w:color w:val="0070C0"/>
          <w:lang w:eastAsia="x-none"/>
        </w:rPr>
        <w:t>including tablets and cellphones</w:t>
      </w:r>
      <w:r w:rsidRPr="0028140B">
        <w:rPr>
          <w:rFonts w:eastAsia="MS Gothic"/>
          <w:bCs/>
          <w:i/>
          <w:color w:val="0070C0"/>
          <w:lang w:eastAsia="x-none"/>
        </w:rPr>
        <w:t xml:space="preserve">. </w:t>
      </w:r>
      <w:r w:rsidRPr="0028140B">
        <w:rPr>
          <w:rFonts w:eastAsia="MS Gothic"/>
          <w:b/>
          <w:bCs/>
          <w:color w:val="0070C0"/>
          <w:lang w:eastAsia="x-none"/>
        </w:rPr>
        <w:t>(SSO depending)</w:t>
      </w:r>
    </w:p>
    <w:p w14:paraId="73E90F0C" w14:textId="64F12DC1" w:rsidR="00E277F8" w:rsidRDefault="00BA6175">
      <w:pPr>
        <w:rPr>
          <w:rFonts w:eastAsia="MS Gothic"/>
          <w:b/>
          <w:color w:val="43555F"/>
        </w:rPr>
      </w:pPr>
      <w:r>
        <w:rPr>
          <w:rFonts w:eastAsia="MS Gothic"/>
          <w:b/>
          <w:color w:val="43555F"/>
        </w:rPr>
        <w:t xml:space="preserve">P: Posso fazer a pesquisa no meu telefone? </w:t>
      </w:r>
    </w:p>
    <w:p w14:paraId="60C83319" w14:textId="13752626" w:rsidR="00E277F8" w:rsidRDefault="00BA6175">
      <w:pPr>
        <w:rPr>
          <w:rFonts w:eastAsia="MS Gothic"/>
          <w:i/>
          <w:color w:val="0070C0"/>
        </w:rPr>
      </w:pPr>
      <w:r>
        <w:rPr>
          <w:rFonts w:eastAsia="MS Gothic"/>
          <w:i/>
          <w:color w:val="0070C0"/>
        </w:rPr>
        <w:t xml:space="preserve">R: Obrigado por entrar em contato com o Suporte ao Cliente da Perceptyx. A pesquisa deve estar acessível em qualquer computador ou dispositivo móvel com conexão à internet, incluindo tablets e celulares. </w:t>
      </w:r>
      <w:r>
        <w:rPr>
          <w:rFonts w:eastAsia="MS Gothic"/>
          <w:b/>
          <w:color w:val="0070C0"/>
        </w:rPr>
        <w:t>(Dependendo do SSO)</w:t>
      </w:r>
    </w:p>
    <w:p w14:paraId="59627F48" w14:textId="77777777" w:rsidR="00E277F8" w:rsidRDefault="00E277F8">
      <w:pPr>
        <w:rPr>
          <w:rFonts w:eastAsia="MS Gothic"/>
          <w:b/>
          <w:color w:val="43555F"/>
        </w:rPr>
      </w:pPr>
    </w:p>
    <w:p w14:paraId="3BA59558" w14:textId="77777777" w:rsidR="00303B6B" w:rsidRDefault="00303B6B">
      <w:pPr>
        <w:rPr>
          <w:rFonts w:eastAsia="MS Gothic"/>
          <w:b/>
          <w:color w:val="43555F"/>
        </w:rPr>
      </w:pPr>
    </w:p>
    <w:p w14:paraId="5A5F1FB8" w14:textId="77777777" w:rsidR="00303B6B" w:rsidRDefault="00303B6B">
      <w:pPr>
        <w:rPr>
          <w:rFonts w:eastAsia="MS Gothic"/>
          <w:b/>
          <w:color w:val="43555F"/>
        </w:rPr>
      </w:pPr>
    </w:p>
    <w:p w14:paraId="0E50AC04" w14:textId="77777777" w:rsidR="00303B6B" w:rsidRDefault="00303B6B">
      <w:pPr>
        <w:rPr>
          <w:rFonts w:eastAsia="MS Gothic"/>
          <w:b/>
          <w:color w:val="43555F"/>
        </w:rPr>
      </w:pPr>
    </w:p>
    <w:p w14:paraId="47E3C495"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lastRenderedPageBreak/>
        <w:t xml:space="preserve">Q: Can I edit my responses </w:t>
      </w:r>
      <w:r>
        <w:rPr>
          <w:rFonts w:eastAsia="MS Gothic"/>
          <w:b/>
          <w:bCs/>
          <w:color w:val="43555F"/>
          <w:lang w:eastAsia="x-none"/>
        </w:rPr>
        <w:t>after</w:t>
      </w:r>
      <w:r w:rsidRPr="00EF714D">
        <w:rPr>
          <w:rFonts w:eastAsia="MS Gothic"/>
          <w:b/>
          <w:bCs/>
          <w:color w:val="43555F"/>
          <w:lang w:eastAsia="x-none"/>
        </w:rPr>
        <w:t xml:space="preserve"> I click submit? </w:t>
      </w:r>
    </w:p>
    <w:p w14:paraId="07F96BA3"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28140B">
        <w:rPr>
          <w:rFonts w:eastAsia="MS Gothic"/>
          <w:bCs/>
          <w:i/>
          <w:color w:val="0070C0"/>
          <w:lang w:eastAsia="x-none"/>
        </w:rPr>
        <w:t>Your survey has been reopened, you can acces</w:t>
      </w:r>
      <w:r>
        <w:rPr>
          <w:rFonts w:eastAsia="MS Gothic"/>
          <w:bCs/>
          <w:i/>
          <w:color w:val="0070C0"/>
          <w:lang w:eastAsia="x-none"/>
        </w:rPr>
        <w:t xml:space="preserve">s it from the invitation email. </w:t>
      </w:r>
      <w:r w:rsidRPr="0028140B">
        <w:rPr>
          <w:rFonts w:eastAsia="MS Gothic"/>
          <w:bCs/>
          <w:i/>
          <w:color w:val="0070C0"/>
          <w:lang w:eastAsia="x-none"/>
        </w:rPr>
        <w:t>You may be asked to re-enter some information you already entered (like language). After that, you will get back to your survey and your responses</w:t>
      </w:r>
      <w:r>
        <w:rPr>
          <w:rFonts w:eastAsia="MS Gothic"/>
          <w:bCs/>
          <w:i/>
          <w:color w:val="0070C0"/>
          <w:lang w:eastAsia="x-none"/>
        </w:rPr>
        <w:t xml:space="preserve">. </w:t>
      </w:r>
      <w:r w:rsidRPr="00EF714D">
        <w:rPr>
          <w:rFonts w:eastAsia="MS Gothic"/>
          <w:bCs/>
          <w:i/>
          <w:color w:val="0070C0"/>
          <w:lang w:eastAsia="x-none"/>
        </w:rPr>
        <w:t>Please make sure to click Submit on the final page.</w:t>
      </w:r>
    </w:p>
    <w:p w14:paraId="637E78C8" w14:textId="40BAAD82" w:rsidR="00E277F8" w:rsidRDefault="00BA6175">
      <w:pPr>
        <w:rPr>
          <w:rFonts w:eastAsia="MS Gothic"/>
          <w:b/>
          <w:color w:val="43555F"/>
        </w:rPr>
      </w:pPr>
      <w:r>
        <w:rPr>
          <w:rFonts w:eastAsia="MS Gothic"/>
          <w:b/>
          <w:color w:val="43555F"/>
        </w:rPr>
        <w:t xml:space="preserve">P: Posso editar minhas respostas depois que clico em enviar? </w:t>
      </w:r>
    </w:p>
    <w:p w14:paraId="3F030DE1" w14:textId="611049FC" w:rsidR="00E277F8" w:rsidRDefault="00BA6175">
      <w:pPr>
        <w:rPr>
          <w:rFonts w:eastAsia="MS Gothic"/>
          <w:i/>
          <w:color w:val="0070C0"/>
        </w:rPr>
      </w:pPr>
      <w:r>
        <w:rPr>
          <w:rFonts w:eastAsia="MS Gothic"/>
          <w:i/>
          <w:color w:val="0070C0"/>
        </w:rPr>
        <w:t>R: Obrigado por entrar em contato com o Suporte ao Cliente da Perceptyx. Sua pesquisa foi reaberta, você pode acessá-la a partir do e-mail de convite. Você pode ser solicitado a inserir novamente algumas informações que você já inseriu (como o idioma). Depois disso, você retornará à sua pesquisa e às suas respostas. Certifique-se de clicar em Enviar na última página.</w:t>
      </w:r>
    </w:p>
    <w:p w14:paraId="38F72E2D" w14:textId="77777777" w:rsidR="00E277F8" w:rsidRDefault="00E277F8">
      <w:pPr>
        <w:pStyle w:val="ListParagraph"/>
        <w:ind w:left="1440"/>
        <w:rPr>
          <w:rFonts w:eastAsia="MS Gothic"/>
          <w:color w:val="43555F"/>
          <w:sz w:val="24"/>
        </w:rPr>
      </w:pPr>
    </w:p>
    <w:p w14:paraId="5B724F99" w14:textId="77777777" w:rsidR="00303B6B" w:rsidRDefault="00303B6B">
      <w:pPr>
        <w:rPr>
          <w:rFonts w:eastAsia="MS Gothic"/>
          <w:b/>
          <w:color w:val="43555F"/>
        </w:rPr>
      </w:pPr>
    </w:p>
    <w:p w14:paraId="4B6498C4"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Can </w:t>
      </w:r>
      <w:r>
        <w:rPr>
          <w:rFonts w:eastAsia="MS Gothic"/>
          <w:b/>
          <w:bCs/>
          <w:color w:val="43555F"/>
          <w:lang w:eastAsia="x-none"/>
        </w:rPr>
        <w:t>you</w:t>
      </w:r>
      <w:r w:rsidRPr="00EF714D">
        <w:rPr>
          <w:rFonts w:eastAsia="MS Gothic"/>
          <w:b/>
          <w:bCs/>
          <w:color w:val="43555F"/>
          <w:lang w:eastAsia="x-none"/>
        </w:rPr>
        <w:t xml:space="preserve"> clear my survey </w:t>
      </w:r>
      <w:r>
        <w:rPr>
          <w:rFonts w:eastAsia="MS Gothic"/>
          <w:b/>
          <w:bCs/>
          <w:color w:val="43555F"/>
          <w:lang w:eastAsia="x-none"/>
        </w:rPr>
        <w:t xml:space="preserve">responses even though </w:t>
      </w:r>
      <w:r w:rsidRPr="00EF714D">
        <w:rPr>
          <w:rFonts w:eastAsia="MS Gothic"/>
          <w:b/>
          <w:bCs/>
          <w:color w:val="43555F"/>
          <w:lang w:eastAsia="x-none"/>
        </w:rPr>
        <w:t xml:space="preserve">it has </w:t>
      </w:r>
      <w:r>
        <w:rPr>
          <w:rFonts w:eastAsia="MS Gothic"/>
          <w:b/>
          <w:bCs/>
          <w:color w:val="43555F"/>
          <w:lang w:eastAsia="x-none"/>
        </w:rPr>
        <w:t xml:space="preserve">already been </w:t>
      </w:r>
      <w:r w:rsidRPr="00EF714D">
        <w:rPr>
          <w:rFonts w:eastAsia="MS Gothic"/>
          <w:b/>
          <w:bCs/>
          <w:color w:val="43555F"/>
          <w:lang w:eastAsia="x-none"/>
        </w:rPr>
        <w:t>submitted?</w:t>
      </w:r>
    </w:p>
    <w:p w14:paraId="6D457E87"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 xml:space="preserve">A: Thank you for contacting Perceptyx Client Support. </w:t>
      </w:r>
      <w:r w:rsidRPr="009B5BAF">
        <w:rPr>
          <w:rFonts w:eastAsia="MS Gothic"/>
          <w:bCs/>
          <w:i/>
          <w:color w:val="0070C0"/>
          <w:lang w:eastAsia="x-none"/>
        </w:rPr>
        <w:t>I have deleted that original submission and just sent you a new survey emai</w:t>
      </w:r>
      <w:r>
        <w:rPr>
          <w:rFonts w:eastAsia="MS Gothic"/>
          <w:bCs/>
          <w:i/>
          <w:color w:val="0070C0"/>
          <w:lang w:eastAsia="x-none"/>
        </w:rPr>
        <w:t>l invitation with a fresh link.</w:t>
      </w:r>
    </w:p>
    <w:p w14:paraId="3E3195A8" w14:textId="60827F02" w:rsidR="00E277F8" w:rsidRDefault="00BA6175">
      <w:pPr>
        <w:rPr>
          <w:rFonts w:eastAsia="MS Gothic"/>
          <w:b/>
          <w:color w:val="43555F"/>
        </w:rPr>
      </w:pPr>
      <w:r>
        <w:rPr>
          <w:rFonts w:eastAsia="MS Gothic"/>
          <w:b/>
          <w:color w:val="43555F"/>
        </w:rPr>
        <w:t>P: Você pode limpar as respostas da minha pesquisa, mesmo que ela já tenha sido enviada?</w:t>
      </w:r>
    </w:p>
    <w:p w14:paraId="0F4CE6C3" w14:textId="4779C9CC" w:rsidR="00E277F8" w:rsidRDefault="00BA6175">
      <w:pPr>
        <w:rPr>
          <w:rFonts w:eastAsia="MS Gothic"/>
          <w:i/>
          <w:color w:val="0070C0"/>
        </w:rPr>
      </w:pPr>
      <w:r>
        <w:rPr>
          <w:rFonts w:eastAsia="MS Gothic"/>
          <w:i/>
          <w:color w:val="0070C0"/>
        </w:rPr>
        <w:t>R: Obrigado por entrar em contato com o Suporte ao Cliente da Perceptyx. Excluí o envio original e enviei um novo convite por e-mail para você, contendo um novo link da pesquisa.</w:t>
      </w:r>
    </w:p>
    <w:p w14:paraId="136202CC" w14:textId="77777777" w:rsidR="00E277F8" w:rsidRDefault="00E277F8">
      <w:pPr>
        <w:rPr>
          <w:rFonts w:eastAsia="MS Gothic"/>
          <w:color w:val="43555F"/>
        </w:rPr>
      </w:pPr>
    </w:p>
    <w:p w14:paraId="3A982D0E" w14:textId="77777777" w:rsidR="00303B6B" w:rsidRDefault="00303B6B">
      <w:pPr>
        <w:rPr>
          <w:rFonts w:eastAsia="MS Gothic"/>
          <w:b/>
          <w:color w:val="43555F"/>
        </w:rPr>
      </w:pPr>
    </w:p>
    <w:p w14:paraId="7B054807"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Q: I am being asked for a Pin number, where do I get this information?</w:t>
      </w:r>
    </w:p>
    <w:p w14:paraId="14A91B7F" w14:textId="77777777" w:rsidR="00303B6B" w:rsidRPr="00EF714D" w:rsidRDefault="00303B6B" w:rsidP="00303B6B">
      <w:pPr>
        <w:rPr>
          <w:rFonts w:eastAsia="MS Gothic"/>
          <w:bCs/>
          <w:color w:val="43555F"/>
          <w:lang w:eastAsia="x-none"/>
        </w:rPr>
      </w:pPr>
      <w:r w:rsidRPr="00EF714D">
        <w:rPr>
          <w:rFonts w:eastAsia="MS Gothic"/>
          <w:bCs/>
          <w:i/>
          <w:color w:val="0070C0"/>
          <w:lang w:eastAsia="x-none"/>
        </w:rPr>
        <w:t>A: Thank you for contacting Perceptyx Client Support. Can you please try accessing the survey again, directly from the email invitation? An authorization takes place that bypasses the PIN code page when you select the link from the email. You may be asked to re-enter some information you already entered (like language). After that, you will get back to your survey and your responses (if you’ve made any yet).</w:t>
      </w:r>
    </w:p>
    <w:p w14:paraId="7AF0DED9" w14:textId="0C7F7ABD" w:rsidR="00E277F8" w:rsidRDefault="00BA6175">
      <w:pPr>
        <w:rPr>
          <w:rFonts w:eastAsia="MS Gothic"/>
          <w:b/>
          <w:color w:val="43555F"/>
        </w:rPr>
      </w:pPr>
      <w:r>
        <w:rPr>
          <w:rFonts w:eastAsia="MS Gothic"/>
          <w:b/>
          <w:color w:val="43555F"/>
        </w:rPr>
        <w:t>P: Estou sendo perguntado por um número PIN, onde obtenho essa informação?</w:t>
      </w:r>
    </w:p>
    <w:p w14:paraId="11141B9C" w14:textId="05926896" w:rsidR="00E277F8" w:rsidRDefault="00BA6175">
      <w:pPr>
        <w:rPr>
          <w:rFonts w:eastAsia="MS Gothic"/>
          <w:color w:val="43555F"/>
        </w:rPr>
      </w:pPr>
      <w:r>
        <w:rPr>
          <w:rFonts w:eastAsia="MS Gothic"/>
          <w:i/>
          <w:color w:val="0070C0"/>
        </w:rPr>
        <w:t>R: Obrigado por entrar em contato com o Suporte ao Cliente da Perceptyx. Você poderia tentar acessar a pesquisa novamente, diretamente do convite por e-mail? Uma autorização ocorre que ignora a página de código PIN quando você seleciona o link a partir do e-mail. Você pode ser solicitado a inserir novamente algumas informações que você já inseriu (como o idioma). Depois disso, você retornará à sua pesquisa e às suas respostas (se você já tiver inserido uma).</w:t>
      </w:r>
    </w:p>
    <w:p w14:paraId="717F1453" w14:textId="77777777" w:rsidR="00E277F8" w:rsidRDefault="00E277F8">
      <w:pPr>
        <w:pStyle w:val="ListParagraph"/>
        <w:rPr>
          <w:rFonts w:eastAsia="MS Gothic"/>
          <w:color w:val="43555F"/>
          <w:sz w:val="24"/>
        </w:rPr>
      </w:pPr>
    </w:p>
    <w:p w14:paraId="6134BAC7" w14:textId="77777777" w:rsidR="00303B6B" w:rsidRDefault="00303B6B">
      <w:pPr>
        <w:rPr>
          <w:rFonts w:eastAsia="MS Gothic"/>
          <w:b/>
          <w:color w:val="43555F"/>
        </w:rPr>
      </w:pPr>
    </w:p>
    <w:p w14:paraId="3EEE54B0"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 xml:space="preserve">Q: Is this survey confidiential? </w:t>
      </w:r>
    </w:p>
    <w:p w14:paraId="5833A918"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The survey is confidential. The results are batched up and no one within the organization has access to individual responses.</w:t>
      </w:r>
    </w:p>
    <w:p w14:paraId="41A7BF67" w14:textId="4B95C24F" w:rsidR="00E277F8" w:rsidRDefault="00BA6175">
      <w:pPr>
        <w:rPr>
          <w:rFonts w:eastAsia="MS Gothic"/>
          <w:b/>
          <w:color w:val="43555F"/>
        </w:rPr>
      </w:pPr>
      <w:r>
        <w:rPr>
          <w:rFonts w:eastAsia="MS Gothic"/>
          <w:b/>
          <w:color w:val="43555F"/>
        </w:rPr>
        <w:t xml:space="preserve">P: Esta pesquisa é confidencial? </w:t>
      </w:r>
    </w:p>
    <w:p w14:paraId="0F683987" w14:textId="67CA4B16" w:rsidR="00E277F8" w:rsidRDefault="00BA6175">
      <w:pPr>
        <w:rPr>
          <w:rFonts w:eastAsia="MS Gothic"/>
          <w:i/>
          <w:color w:val="0070C0"/>
        </w:rPr>
      </w:pPr>
      <w:r>
        <w:rPr>
          <w:rFonts w:eastAsia="MS Gothic"/>
          <w:i/>
          <w:color w:val="0070C0"/>
        </w:rPr>
        <w:t>R: Obrigado por entrar em contato com o Suporte ao Cliente da Perceptyx. A pesquisa é confidencial. Os resultados são agrupados e ninguém na organização tem acesso a respostas individuais.</w:t>
      </w:r>
    </w:p>
    <w:p w14:paraId="7B1C8B2C" w14:textId="77777777" w:rsidR="00E277F8" w:rsidRDefault="00E277F8">
      <w:pPr>
        <w:rPr>
          <w:rFonts w:eastAsia="MS Gothic"/>
          <w:color w:val="43555F"/>
        </w:rPr>
      </w:pPr>
    </w:p>
    <w:p w14:paraId="2C31F086" w14:textId="77777777" w:rsidR="00303B6B" w:rsidRDefault="00303B6B">
      <w:pPr>
        <w:rPr>
          <w:rFonts w:eastAsia="MS Gothic"/>
          <w:b/>
          <w:color w:val="43555F"/>
        </w:rPr>
      </w:pPr>
    </w:p>
    <w:p w14:paraId="12E51D53" w14:textId="77777777" w:rsidR="00303B6B" w:rsidRDefault="00303B6B">
      <w:pPr>
        <w:rPr>
          <w:rFonts w:eastAsia="MS Gothic"/>
          <w:b/>
          <w:color w:val="43555F"/>
        </w:rPr>
      </w:pPr>
    </w:p>
    <w:p w14:paraId="7AA2A80E" w14:textId="77777777" w:rsidR="00303B6B" w:rsidRDefault="00303B6B">
      <w:pPr>
        <w:rPr>
          <w:rFonts w:eastAsia="MS Gothic"/>
          <w:b/>
          <w:color w:val="43555F"/>
        </w:rPr>
      </w:pPr>
    </w:p>
    <w:p w14:paraId="4D16160C"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lastRenderedPageBreak/>
        <w:t>Q: Is the survey mandatory?</w:t>
      </w:r>
    </w:p>
    <w:p w14:paraId="6358B907"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The survey is optional. We value your opinion and appreciate your feedback, but the survey is not required. </w:t>
      </w:r>
    </w:p>
    <w:p w14:paraId="3405DAB7" w14:textId="271EF134" w:rsidR="00E277F8" w:rsidRDefault="00BA6175">
      <w:pPr>
        <w:rPr>
          <w:rFonts w:eastAsia="MS Gothic"/>
          <w:b/>
          <w:color w:val="43555F"/>
        </w:rPr>
      </w:pPr>
      <w:r>
        <w:rPr>
          <w:rFonts w:eastAsia="MS Gothic"/>
          <w:b/>
          <w:color w:val="43555F"/>
        </w:rPr>
        <w:t>Q: A pesquisa é obrigatória?</w:t>
      </w:r>
    </w:p>
    <w:p w14:paraId="22A6A039" w14:textId="285D7013" w:rsidR="00E277F8" w:rsidRDefault="00BA6175">
      <w:pPr>
        <w:rPr>
          <w:rFonts w:eastAsia="MS Gothic"/>
          <w:i/>
          <w:color w:val="0070C0"/>
        </w:rPr>
      </w:pPr>
      <w:r>
        <w:rPr>
          <w:rFonts w:eastAsia="MS Gothic"/>
          <w:i/>
          <w:color w:val="0070C0"/>
        </w:rPr>
        <w:t>R: Obrigado por entrar em contato com o Suporte ao Cliente da Perceptyx. A pesquisa é opcional. Valorizamos sua opinião e agradecemos seu feedback, mas a pesquisa não é obrigatória. </w:t>
      </w:r>
    </w:p>
    <w:p w14:paraId="6D5D6FDD" w14:textId="77777777" w:rsidR="00E277F8" w:rsidRDefault="00E277F8">
      <w:pPr>
        <w:rPr>
          <w:rFonts w:eastAsia="MS Gothic"/>
          <w:color w:val="43555F"/>
        </w:rPr>
      </w:pPr>
    </w:p>
    <w:p w14:paraId="561860F7" w14:textId="77777777" w:rsidR="00303B6B" w:rsidRDefault="00303B6B">
      <w:pPr>
        <w:rPr>
          <w:rFonts w:eastAsia="MS Gothic"/>
          <w:b/>
          <w:color w:val="43555F"/>
        </w:rPr>
      </w:pPr>
    </w:p>
    <w:p w14:paraId="004CC1EB" w14:textId="77777777" w:rsidR="00303B6B" w:rsidRPr="009B5BAF" w:rsidRDefault="00303B6B" w:rsidP="00303B6B">
      <w:pPr>
        <w:rPr>
          <w:rFonts w:eastAsia="MS Gothic"/>
          <w:b/>
          <w:bCs/>
          <w:color w:val="43555F"/>
          <w:lang w:eastAsia="x-none"/>
        </w:rPr>
      </w:pPr>
      <w:r w:rsidRPr="00EF714D">
        <w:rPr>
          <w:rFonts w:eastAsia="MS Gothic"/>
          <w:b/>
          <w:bCs/>
          <w:color w:val="43555F"/>
          <w:lang w:eastAsia="x-none"/>
        </w:rPr>
        <w:t xml:space="preserve">Q: I submitted my survey, why do I keep receiving reminder emails? </w:t>
      </w:r>
    </w:p>
    <w:p w14:paraId="1BB81436" w14:textId="77777777" w:rsidR="00303B6B" w:rsidRPr="009B5BAF" w:rsidRDefault="00303B6B" w:rsidP="00303B6B">
      <w:pPr>
        <w:rPr>
          <w:rFonts w:eastAsia="MS Gothic"/>
          <w:bCs/>
          <w:i/>
          <w:color w:val="0070C0"/>
          <w:lang w:eastAsia="x-none"/>
        </w:rPr>
      </w:pPr>
      <w:r w:rsidRPr="00EF714D">
        <w:rPr>
          <w:rFonts w:eastAsia="MS Gothic"/>
          <w:bCs/>
          <w:i/>
          <w:color w:val="0070C0"/>
          <w:lang w:eastAsia="x-none"/>
        </w:rPr>
        <w:t>A: Thank you for contacting Perceptyx Client Support. I see an indication in our system that you’ve started the survey.  It is possible that you’ve completed the survey, but the results were not submitted.  Please click the link below.  You may be asked to re-enter some information you already entered (like language). After that, you will get back to your survey and your responses, please go to the end and click submit.</w:t>
      </w:r>
    </w:p>
    <w:p w14:paraId="2EF9A197" w14:textId="00B133F8" w:rsidR="00E277F8" w:rsidRDefault="00BA6175">
      <w:pPr>
        <w:rPr>
          <w:rFonts w:eastAsia="MS Gothic"/>
          <w:b/>
          <w:color w:val="43555F"/>
        </w:rPr>
      </w:pPr>
      <w:r>
        <w:rPr>
          <w:rFonts w:eastAsia="MS Gothic"/>
          <w:b/>
          <w:color w:val="43555F"/>
        </w:rPr>
        <w:t xml:space="preserve">P: Enviei minha pesquisa, por que continuo recebendo e-mails de lembrete? </w:t>
      </w:r>
    </w:p>
    <w:p w14:paraId="01F7A6C8" w14:textId="718F4439" w:rsidR="00E277F8" w:rsidRDefault="00BA6175">
      <w:pPr>
        <w:rPr>
          <w:rFonts w:eastAsia="MS Gothic"/>
          <w:i/>
          <w:color w:val="0070C0"/>
        </w:rPr>
      </w:pPr>
      <w:r>
        <w:rPr>
          <w:rFonts w:eastAsia="MS Gothic"/>
          <w:i/>
          <w:color w:val="0070C0"/>
        </w:rPr>
        <w:t>R: Obrigado por entrar em contato com o Suporte ao Cliente da Perceptyx. Eu vejo uma indicação em nosso sistema de que você iniciou a pesquisa. É possível que você tenha concluído a pesquisa, mas os resultados não foram enviados. Clique no link abaixo. Você pode ser solicitado a inserir novamente algumas informações que você já inseriu (como o idioma). Depois disso, você retornará à sua pesquisa e às suas respostas. Vá até o final e clique em enviar.</w:t>
      </w:r>
    </w:p>
    <w:p w14:paraId="32B9D010" w14:textId="77777777" w:rsidR="00E277F8" w:rsidRDefault="00E277F8">
      <w:pPr>
        <w:rPr>
          <w:rFonts w:eastAsia="MS Gothic"/>
          <w:color w:val="43555F"/>
        </w:rPr>
      </w:pPr>
    </w:p>
    <w:p w14:paraId="6D19839D" w14:textId="77777777" w:rsidR="00303B6B" w:rsidRDefault="00303B6B">
      <w:pPr>
        <w:rPr>
          <w:rFonts w:eastAsia="MS Gothic"/>
          <w:b/>
          <w:color w:val="43555F"/>
        </w:rPr>
      </w:pPr>
    </w:p>
    <w:p w14:paraId="06DB007F" w14:textId="77777777" w:rsidR="00303B6B" w:rsidRPr="00EF714D" w:rsidRDefault="00303B6B" w:rsidP="00303B6B">
      <w:pPr>
        <w:rPr>
          <w:rFonts w:eastAsia="MS Gothic"/>
          <w:b/>
          <w:bCs/>
          <w:color w:val="43555F"/>
          <w:lang w:eastAsia="x-none"/>
        </w:rPr>
      </w:pPr>
      <w:r w:rsidRPr="00EF714D">
        <w:rPr>
          <w:rFonts w:eastAsia="MS Gothic"/>
          <w:b/>
          <w:bCs/>
          <w:color w:val="43555F"/>
          <w:lang w:eastAsia="x-none"/>
        </w:rPr>
        <w:t>Q: Can you check to see if my survey was submitted?</w:t>
      </w:r>
    </w:p>
    <w:p w14:paraId="1AAEAF54" w14:textId="77777777" w:rsidR="00303B6B" w:rsidRPr="00EF714D" w:rsidRDefault="00303B6B" w:rsidP="00303B6B">
      <w:pPr>
        <w:rPr>
          <w:rFonts w:eastAsia="MS Gothic"/>
          <w:bCs/>
          <w:color w:val="43555F"/>
          <w:lang w:eastAsia="x-none"/>
        </w:rPr>
      </w:pPr>
      <w:r w:rsidRPr="00EF714D">
        <w:rPr>
          <w:rFonts w:eastAsia="MS Gothic"/>
          <w:bCs/>
          <w:i/>
          <w:color w:val="0070C0"/>
          <w:lang w:eastAsia="x-none"/>
        </w:rPr>
        <w:t>A: Thank you for contacting Perceptyx Client Support. Your results have been submitted and received, no further action is required.</w:t>
      </w:r>
      <w:r w:rsidRPr="00EF714D">
        <w:rPr>
          <w:rFonts w:eastAsia="MS Gothic"/>
          <w:bCs/>
          <w:color w:val="43555F"/>
          <w:lang w:eastAsia="x-none"/>
        </w:rPr>
        <w:t xml:space="preserve"> </w:t>
      </w:r>
    </w:p>
    <w:p w14:paraId="24122DD8" w14:textId="7F2498FA" w:rsidR="00E277F8" w:rsidRDefault="00BA6175">
      <w:pPr>
        <w:rPr>
          <w:rFonts w:eastAsia="MS Gothic"/>
          <w:b/>
          <w:color w:val="43555F"/>
        </w:rPr>
      </w:pPr>
      <w:r>
        <w:rPr>
          <w:rFonts w:eastAsia="MS Gothic"/>
          <w:b/>
          <w:color w:val="43555F"/>
        </w:rPr>
        <w:t>P: Você pode verificar se minha pesquisa foi enviada?</w:t>
      </w:r>
    </w:p>
    <w:p w14:paraId="3499643A" w14:textId="7286B1E2" w:rsidR="00E277F8" w:rsidRDefault="00BA6175">
      <w:pPr>
        <w:rPr>
          <w:rFonts w:eastAsia="MS Gothic"/>
          <w:color w:val="43555F"/>
        </w:rPr>
      </w:pPr>
      <w:r>
        <w:rPr>
          <w:rFonts w:eastAsia="MS Gothic"/>
          <w:i/>
          <w:color w:val="0070C0"/>
        </w:rPr>
        <w:t>R: Obrigado por entrar em contato com o Suporte ao Cliente da Perceptyx. Seus resultados foram enviados e recebidos, nenhuma outra ação é necessária.</w:t>
      </w:r>
      <w:r>
        <w:rPr>
          <w:rFonts w:eastAsia="MS Gothic"/>
          <w:color w:val="43555F"/>
        </w:rPr>
        <w:t xml:space="preserve"> </w:t>
      </w:r>
    </w:p>
    <w:p w14:paraId="66D5B5DE" w14:textId="77777777" w:rsidR="00E277F8" w:rsidRDefault="00E277F8">
      <w:pPr>
        <w:rPr>
          <w:rFonts w:eastAsia="MS Gothic"/>
          <w:color w:val="43555F"/>
        </w:rPr>
      </w:pPr>
    </w:p>
    <w:p w14:paraId="3FAD2C6A" w14:textId="77777777" w:rsidR="00303B6B" w:rsidRDefault="00303B6B">
      <w:pPr>
        <w:rPr>
          <w:rFonts w:eastAsia="MS Gothic"/>
          <w:b/>
          <w:color w:val="43555F"/>
        </w:rPr>
      </w:pPr>
    </w:p>
    <w:p w14:paraId="718DAC5B" w14:textId="77777777" w:rsidR="00303B6B" w:rsidRPr="00EF714D" w:rsidRDefault="00303B6B" w:rsidP="00303B6B">
      <w:pPr>
        <w:rPr>
          <w:rFonts w:eastAsia="MS Gothic"/>
          <w:b/>
          <w:bCs/>
          <w:color w:val="43555F"/>
          <w:lang w:eastAsia="x-none"/>
        </w:rPr>
      </w:pPr>
      <w:bookmarkStart w:id="0" w:name="OLE_LINK13"/>
      <w:bookmarkStart w:id="1" w:name="OLE_LINK14"/>
      <w:r w:rsidRPr="00EF714D">
        <w:rPr>
          <w:rFonts w:eastAsia="MS Gothic"/>
          <w:b/>
          <w:bCs/>
          <w:color w:val="43555F"/>
          <w:lang w:eastAsia="x-none"/>
        </w:rPr>
        <w:t>Q: The survey closed yesterday, but can I still submit my survey?</w:t>
      </w:r>
    </w:p>
    <w:p w14:paraId="631A14B2" w14:textId="77777777" w:rsidR="00303B6B" w:rsidRPr="00EF714D" w:rsidRDefault="00303B6B" w:rsidP="00303B6B">
      <w:pPr>
        <w:rPr>
          <w:rFonts w:eastAsia="MS Gothic"/>
          <w:bCs/>
          <w:i/>
          <w:color w:val="0070C0"/>
          <w:lang w:eastAsia="x-none"/>
        </w:rPr>
      </w:pPr>
      <w:r w:rsidRPr="00EF714D">
        <w:rPr>
          <w:rFonts w:eastAsia="MS Gothic"/>
          <w:bCs/>
          <w:i/>
          <w:color w:val="0070C0"/>
          <w:lang w:eastAsia="x-none"/>
        </w:rPr>
        <w:t>A: Thank you for your interest, but unfortunately, the survey is now closed. We look forward to your participation in future surveys!</w:t>
      </w:r>
    </w:p>
    <w:p w14:paraId="38E22E44" w14:textId="5E9D2859" w:rsidR="00E277F8" w:rsidRDefault="00BA6175">
      <w:pPr>
        <w:rPr>
          <w:rFonts w:eastAsia="MS Gothic"/>
          <w:b/>
          <w:color w:val="43555F"/>
        </w:rPr>
      </w:pPr>
      <w:bookmarkStart w:id="2" w:name="_GoBack"/>
      <w:bookmarkEnd w:id="0"/>
      <w:bookmarkEnd w:id="1"/>
      <w:bookmarkEnd w:id="2"/>
      <w:r>
        <w:rPr>
          <w:rFonts w:eastAsia="MS Gothic"/>
          <w:b/>
          <w:color w:val="43555F"/>
        </w:rPr>
        <w:t>P: A pesquisa foi encerrada ontem, ainda posso enviar minha pesquisa?</w:t>
      </w:r>
    </w:p>
    <w:p w14:paraId="3DE7347C" w14:textId="1135D2D9" w:rsidR="00E277F8" w:rsidRDefault="00BA6175">
      <w:pPr>
        <w:rPr>
          <w:rFonts w:eastAsia="MS Gothic"/>
          <w:i/>
          <w:color w:val="0070C0"/>
        </w:rPr>
      </w:pPr>
      <w:r>
        <w:rPr>
          <w:rFonts w:eastAsia="MS Gothic"/>
          <w:i/>
          <w:color w:val="0070C0"/>
        </w:rPr>
        <w:t>R: Obrigado pelo seu interesse, mas infelizmente a pesquisa está encerrada. Aguardamos a sua participação em futuras pesquisas!</w:t>
      </w:r>
    </w:p>
    <w:p w14:paraId="34631487" w14:textId="0DFC8B45" w:rsidR="00E277F8" w:rsidRDefault="00E277F8">
      <w:pPr>
        <w:rPr>
          <w:rFonts w:eastAsia="MS Gothic"/>
          <w:color w:val="43555F"/>
          <w:sz w:val="28"/>
        </w:rPr>
      </w:pPr>
    </w:p>
    <w:p w14:paraId="438F313D" w14:textId="48673272" w:rsidR="00E277F8" w:rsidRDefault="00E277F8">
      <w:pPr>
        <w:rPr>
          <w:rFonts w:eastAsia="MS Gothic"/>
          <w:i/>
          <w:color w:val="0070C0"/>
        </w:rPr>
      </w:pPr>
    </w:p>
    <w:p w14:paraId="1C75975E" w14:textId="77777777" w:rsidR="00E277F8" w:rsidRDefault="00E277F8">
      <w:pPr>
        <w:rPr>
          <w:rFonts w:eastAsia="MS Gothic"/>
          <w:color w:val="43555F"/>
          <w:sz w:val="28"/>
        </w:rPr>
      </w:pPr>
    </w:p>
    <w:sectPr w:rsidR="00E277F8">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2A22" w14:textId="77777777" w:rsidR="0085018C" w:rsidRDefault="0085018C">
      <w:r>
        <w:separator/>
      </w:r>
    </w:p>
  </w:endnote>
  <w:endnote w:type="continuationSeparator" w:id="0">
    <w:p w14:paraId="1FBEBD80" w14:textId="77777777" w:rsidR="0085018C" w:rsidRDefault="008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00"/>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Sans">
    <w:panose1 w:val="020B0502020104020203"/>
    <w:charset w:val="00"/>
    <w:family w:val="swiss"/>
    <w:pitch w:val="variable"/>
    <w:sig w:usb0="80000A67" w:usb1="00000000" w:usb2="00000000" w:usb3="00000000" w:csb0="000001F7" w:csb1="00000000"/>
  </w:font>
  <w:font w:name="Times">
    <w:panose1 w:val="0000050000000002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00"/>
    <w:family w:val="swiss"/>
    <w:pitch w:val="variable"/>
    <w:sig w:usb0="A00002FF"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F91" w14:textId="77777777" w:rsidR="00E277F8" w:rsidRDefault="00BA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AA11C8" w14:textId="77777777" w:rsidR="00E277F8" w:rsidRDefault="00E277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B9289" w14:textId="2FA99B98" w:rsidR="00E277F8" w:rsidRDefault="00BA6175">
    <w:pPr>
      <w:rPr>
        <w:sz w:val="18"/>
      </w:rPr>
    </w:pPr>
    <w:r>
      <w:rPr>
        <w:color w:val="000000"/>
        <w:sz w:val="18"/>
        <w:shd w:val="clear" w:color="auto" w:fill="FFFFFF"/>
      </w:rPr>
      <w:t>©</w:t>
    </w:r>
    <w:r>
      <w:rPr>
        <w:sz w:val="18"/>
      </w:rPr>
      <w:t xml:space="preserve"> 2015 Perceptyx, Inc. - Suporte ao Cliente</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79B3" w14:textId="77777777" w:rsidR="00E277F8" w:rsidRDefault="00BA6175">
    <w:pPr>
      <w:pStyle w:val="Footer"/>
      <w:framePr w:w="177" w:wrap="around" w:vAnchor="text" w:hAnchor="page" w:x="11265" w:y="169"/>
      <w:rPr>
        <w:rStyle w:val="PageNumber"/>
        <w:sz w:val="18"/>
      </w:rPr>
    </w:pPr>
    <w:r w:rsidRPr="00364382">
      <w:rPr>
        <w:rStyle w:val="PageNumber"/>
        <w:sz w:val="18"/>
      </w:rPr>
      <w:fldChar w:fldCharType="begin"/>
    </w:r>
    <w:r w:rsidRPr="00364382">
      <w:rPr>
        <w:rStyle w:val="PageNumber"/>
        <w:sz w:val="18"/>
      </w:rPr>
      <w:instrText xml:space="preserve">PAGE  </w:instrText>
    </w:r>
    <w:r w:rsidRPr="00364382">
      <w:rPr>
        <w:rStyle w:val="PageNumber"/>
        <w:sz w:val="18"/>
      </w:rPr>
      <w:fldChar w:fldCharType="separate"/>
    </w:r>
    <w:r w:rsidR="001D7A32">
      <w:rPr>
        <w:rStyle w:val="PageNumber"/>
        <w:noProof/>
        <w:sz w:val="18"/>
      </w:rPr>
      <w:t>1</w:t>
    </w:r>
    <w:r w:rsidRPr="00364382">
      <w:rPr>
        <w:rStyle w:val="PageNumber"/>
        <w:sz w:val="18"/>
      </w:rPr>
      <w:fldChar w:fldCharType="end"/>
    </w:r>
  </w:p>
  <w:p w14:paraId="64D9C06F" w14:textId="77777777" w:rsidR="00E277F8" w:rsidRDefault="00BA6175">
    <w:pPr>
      <w:ind w:left="-180" w:right="-180"/>
      <w:rPr>
        <w:sz w:val="18"/>
      </w:rPr>
    </w:pPr>
    <w:r>
      <w:rPr>
        <w:sz w:val="18"/>
      </w:rPr>
      <w:t>Perceptyx, Inc. • 28765 Single Oak Drive, Suite 250, Temecula, Califórnia 92590 • 951.676.4414 • www.perceptyx.com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35BCB" w14:textId="77777777" w:rsidR="0085018C" w:rsidRDefault="0085018C">
      <w:r>
        <w:separator/>
      </w:r>
    </w:p>
  </w:footnote>
  <w:footnote w:type="continuationSeparator" w:id="0">
    <w:p w14:paraId="306418C4" w14:textId="77777777" w:rsidR="0085018C" w:rsidRDefault="00850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4DB2" w14:textId="7AC35DC5" w:rsidR="00E277F8" w:rsidRDefault="00BA6175">
    <w:pPr>
      <w:pStyle w:val="Header"/>
      <w:jc w:val="right"/>
    </w:pPr>
    <w:r>
      <w:rPr>
        <w:noProof/>
      </w:rPr>
      <w:drawing>
        <wp:inline distT="0" distB="0" distL="0" distR="0" wp14:anchorId="5214A5EF" wp14:editId="7D2E9EA8">
          <wp:extent cx="1828800" cy="386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EC1" w14:textId="42D1A449" w:rsidR="00E277F8" w:rsidRDefault="00BA6175">
    <w:pPr>
      <w:pStyle w:val="Header"/>
      <w:jc w:val="right"/>
    </w:pPr>
    <w:r>
      <w:rPr>
        <w:noProof/>
      </w:rPr>
      <w:drawing>
        <wp:inline distT="0" distB="0" distL="0" distR="0" wp14:anchorId="3F7C14B1" wp14:editId="16329648">
          <wp:extent cx="1828800" cy="3860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Symbo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Symbo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4" w15:restartNumberingAfterBreak="0">
    <w:nsid w:val="14960258"/>
    <w:multiLevelType w:val="hybridMultilevel"/>
    <w:tmpl w:val="481A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B6073DD"/>
    <w:multiLevelType w:val="hybridMultilevel"/>
    <w:tmpl w:val="C6EE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E21C4"/>
    <w:multiLevelType w:val="hybridMultilevel"/>
    <w:tmpl w:val="D2D6E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7A56"/>
    <w:multiLevelType w:val="multilevel"/>
    <w:tmpl w:val="16E4A55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28853BD0"/>
    <w:multiLevelType w:val="hybridMultilevel"/>
    <w:tmpl w:val="BE5C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7398E"/>
    <w:multiLevelType w:val="hybridMultilevel"/>
    <w:tmpl w:val="43CE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16879"/>
    <w:multiLevelType w:val="multilevel"/>
    <w:tmpl w:val="7FA07EF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2" w15:restartNumberingAfterBreak="0">
    <w:nsid w:val="2E510730"/>
    <w:multiLevelType w:val="hybridMultilevel"/>
    <w:tmpl w:val="EFAA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1623EFA"/>
    <w:multiLevelType w:val="hybridMultilevel"/>
    <w:tmpl w:val="3350F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C15"/>
    <w:multiLevelType w:val="hybridMultilevel"/>
    <w:tmpl w:val="1F0A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7FC537F"/>
    <w:multiLevelType w:val="hybridMultilevel"/>
    <w:tmpl w:val="0A082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1"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E337F"/>
    <w:multiLevelType w:val="hybridMultilevel"/>
    <w:tmpl w:val="853A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D30B9"/>
    <w:multiLevelType w:val="hybridMultilevel"/>
    <w:tmpl w:val="EBDA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6"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7" w15:restartNumberingAfterBreak="0">
    <w:nsid w:val="5B120624"/>
    <w:multiLevelType w:val="multilevel"/>
    <w:tmpl w:val="919470D8"/>
    <w:lvl w:ilvl="0">
      <w:start w:val="1"/>
      <w:numFmt w:val="decimal"/>
      <w:lvlText w:val="%1.0"/>
      <w:lvlJc w:val="left"/>
      <w:pPr>
        <w:ind w:left="640" w:hanging="640"/>
      </w:pPr>
      <w:rPr>
        <w:rFonts w:hint="default"/>
      </w:rPr>
    </w:lvl>
    <w:lvl w:ilvl="1">
      <w:start w:val="1"/>
      <w:numFmt w:val="decimal"/>
      <w:lvlText w:val="%1.%2"/>
      <w:lvlJc w:val="left"/>
      <w:pPr>
        <w:ind w:left="1360" w:hanging="6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941A23"/>
    <w:multiLevelType w:val="hybridMultilevel"/>
    <w:tmpl w:val="DE1A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C358E"/>
    <w:multiLevelType w:val="hybridMultilevel"/>
    <w:tmpl w:val="930E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00C29"/>
    <w:multiLevelType w:val="hybridMultilevel"/>
    <w:tmpl w:val="8996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0BEE"/>
    <w:multiLevelType w:val="hybridMultilevel"/>
    <w:tmpl w:val="21B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311EB"/>
    <w:multiLevelType w:val="hybridMultilevel"/>
    <w:tmpl w:val="1EA2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22D1C"/>
    <w:multiLevelType w:val="hybridMultilevel"/>
    <w:tmpl w:val="8D56B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
  </w:num>
  <w:num w:numId="3">
    <w:abstractNumId w:val="20"/>
  </w:num>
  <w:num w:numId="4">
    <w:abstractNumId w:val="0"/>
  </w:num>
  <w:num w:numId="5">
    <w:abstractNumId w:val="13"/>
  </w:num>
  <w:num w:numId="6">
    <w:abstractNumId w:val="26"/>
  </w:num>
  <w:num w:numId="7">
    <w:abstractNumId w:val="5"/>
  </w:num>
  <w:num w:numId="8">
    <w:abstractNumId w:val="25"/>
  </w:num>
  <w:num w:numId="9">
    <w:abstractNumId w:val="2"/>
  </w:num>
  <w:num w:numId="10">
    <w:abstractNumId w:val="16"/>
  </w:num>
  <w:num w:numId="11">
    <w:abstractNumId w:val="24"/>
  </w:num>
  <w:num w:numId="12">
    <w:abstractNumId w:val="1"/>
  </w:num>
  <w:num w:numId="13">
    <w:abstractNumId w:val="15"/>
  </w:num>
  <w:num w:numId="14">
    <w:abstractNumId w:val="21"/>
  </w:num>
  <w:num w:numId="15">
    <w:abstractNumId w:val="31"/>
  </w:num>
  <w:num w:numId="16">
    <w:abstractNumId w:val="27"/>
  </w:num>
  <w:num w:numId="17">
    <w:abstractNumId w:val="8"/>
  </w:num>
  <w:num w:numId="18">
    <w:abstractNumId w:val="11"/>
  </w:num>
  <w:num w:numId="19">
    <w:abstractNumId w:val="32"/>
  </w:num>
  <w:num w:numId="20">
    <w:abstractNumId w:val="9"/>
  </w:num>
  <w:num w:numId="21">
    <w:abstractNumId w:val="28"/>
  </w:num>
  <w:num w:numId="22">
    <w:abstractNumId w:val="33"/>
  </w:num>
  <w:num w:numId="23">
    <w:abstractNumId w:val="34"/>
  </w:num>
  <w:num w:numId="24">
    <w:abstractNumId w:val="12"/>
  </w:num>
  <w:num w:numId="25">
    <w:abstractNumId w:val="7"/>
  </w:num>
  <w:num w:numId="26">
    <w:abstractNumId w:val="10"/>
  </w:num>
  <w:num w:numId="27">
    <w:abstractNumId w:val="22"/>
  </w:num>
  <w:num w:numId="28">
    <w:abstractNumId w:val="17"/>
  </w:num>
  <w:num w:numId="29">
    <w:abstractNumId w:val="6"/>
  </w:num>
  <w:num w:numId="30">
    <w:abstractNumId w:val="30"/>
  </w:num>
  <w:num w:numId="31">
    <w:abstractNumId w:val="29"/>
  </w:num>
  <w:num w:numId="32">
    <w:abstractNumId w:val="23"/>
  </w:num>
  <w:num w:numId="33">
    <w:abstractNumId w:val="19"/>
  </w:num>
  <w:num w:numId="34">
    <w:abstractNumId w:val="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4C"/>
    <w:rsid w:val="00017CB5"/>
    <w:rsid w:val="000353DC"/>
    <w:rsid w:val="000A67D2"/>
    <w:rsid w:val="000B276F"/>
    <w:rsid w:val="000E0B5D"/>
    <w:rsid w:val="00122E4D"/>
    <w:rsid w:val="0013223A"/>
    <w:rsid w:val="00155E71"/>
    <w:rsid w:val="001848D1"/>
    <w:rsid w:val="001B493F"/>
    <w:rsid w:val="001C0252"/>
    <w:rsid w:val="001D4872"/>
    <w:rsid w:val="001D4E9A"/>
    <w:rsid w:val="001D6C74"/>
    <w:rsid w:val="001D7A32"/>
    <w:rsid w:val="00256F10"/>
    <w:rsid w:val="0028140B"/>
    <w:rsid w:val="002A265E"/>
    <w:rsid w:val="002A5A3C"/>
    <w:rsid w:val="002D0032"/>
    <w:rsid w:val="002D282D"/>
    <w:rsid w:val="002E4FA0"/>
    <w:rsid w:val="00303B6B"/>
    <w:rsid w:val="003059CC"/>
    <w:rsid w:val="0032228D"/>
    <w:rsid w:val="0033036D"/>
    <w:rsid w:val="003410C3"/>
    <w:rsid w:val="00346FD9"/>
    <w:rsid w:val="00365E32"/>
    <w:rsid w:val="0036730C"/>
    <w:rsid w:val="003A7645"/>
    <w:rsid w:val="003C3713"/>
    <w:rsid w:val="003C72EC"/>
    <w:rsid w:val="003F7B56"/>
    <w:rsid w:val="00446B69"/>
    <w:rsid w:val="00455098"/>
    <w:rsid w:val="00494E34"/>
    <w:rsid w:val="004B3FAA"/>
    <w:rsid w:val="004D62DC"/>
    <w:rsid w:val="004F0E8C"/>
    <w:rsid w:val="004F1CF7"/>
    <w:rsid w:val="00510316"/>
    <w:rsid w:val="00511F21"/>
    <w:rsid w:val="005302BD"/>
    <w:rsid w:val="00537EA7"/>
    <w:rsid w:val="005500E8"/>
    <w:rsid w:val="00553D1E"/>
    <w:rsid w:val="00554143"/>
    <w:rsid w:val="005541AB"/>
    <w:rsid w:val="00580953"/>
    <w:rsid w:val="0059138C"/>
    <w:rsid w:val="005B7DE0"/>
    <w:rsid w:val="00665933"/>
    <w:rsid w:val="006702E3"/>
    <w:rsid w:val="00682B6C"/>
    <w:rsid w:val="006B0825"/>
    <w:rsid w:val="007826F7"/>
    <w:rsid w:val="00787DED"/>
    <w:rsid w:val="0079246F"/>
    <w:rsid w:val="007B5E48"/>
    <w:rsid w:val="007B5F7E"/>
    <w:rsid w:val="007B6756"/>
    <w:rsid w:val="007D7E5F"/>
    <w:rsid w:val="007E4DF4"/>
    <w:rsid w:val="00801FCD"/>
    <w:rsid w:val="008303BC"/>
    <w:rsid w:val="00832603"/>
    <w:rsid w:val="00847F34"/>
    <w:rsid w:val="0085018C"/>
    <w:rsid w:val="00865AF1"/>
    <w:rsid w:val="008713E1"/>
    <w:rsid w:val="00872ECF"/>
    <w:rsid w:val="008E5AFB"/>
    <w:rsid w:val="00901389"/>
    <w:rsid w:val="00907259"/>
    <w:rsid w:val="00923CAC"/>
    <w:rsid w:val="00945CDC"/>
    <w:rsid w:val="009734CE"/>
    <w:rsid w:val="00982242"/>
    <w:rsid w:val="009863F2"/>
    <w:rsid w:val="00991B76"/>
    <w:rsid w:val="009B155A"/>
    <w:rsid w:val="009B5BAF"/>
    <w:rsid w:val="009D53E1"/>
    <w:rsid w:val="009D5969"/>
    <w:rsid w:val="009E3736"/>
    <w:rsid w:val="00A15FCD"/>
    <w:rsid w:val="00A20425"/>
    <w:rsid w:val="00A61C1D"/>
    <w:rsid w:val="00A71BEE"/>
    <w:rsid w:val="00A72F76"/>
    <w:rsid w:val="00A93EBD"/>
    <w:rsid w:val="00AC0BC2"/>
    <w:rsid w:val="00AD2577"/>
    <w:rsid w:val="00B33C97"/>
    <w:rsid w:val="00B607CB"/>
    <w:rsid w:val="00B63F2A"/>
    <w:rsid w:val="00B83DB7"/>
    <w:rsid w:val="00B86693"/>
    <w:rsid w:val="00BA6175"/>
    <w:rsid w:val="00BD3C90"/>
    <w:rsid w:val="00C044E9"/>
    <w:rsid w:val="00C46B97"/>
    <w:rsid w:val="00C63DC6"/>
    <w:rsid w:val="00C867AD"/>
    <w:rsid w:val="00C971AF"/>
    <w:rsid w:val="00CB4712"/>
    <w:rsid w:val="00CC1110"/>
    <w:rsid w:val="00D320BF"/>
    <w:rsid w:val="00D526FE"/>
    <w:rsid w:val="00D62621"/>
    <w:rsid w:val="00DF72EC"/>
    <w:rsid w:val="00E20D83"/>
    <w:rsid w:val="00E277F8"/>
    <w:rsid w:val="00E2799D"/>
    <w:rsid w:val="00E80468"/>
    <w:rsid w:val="00E8420C"/>
    <w:rsid w:val="00E87A29"/>
    <w:rsid w:val="00EA4CFF"/>
    <w:rsid w:val="00EC234C"/>
    <w:rsid w:val="00ED20D1"/>
    <w:rsid w:val="00ED5753"/>
    <w:rsid w:val="00EF09C4"/>
    <w:rsid w:val="00EF714D"/>
    <w:rsid w:val="00F34D6B"/>
    <w:rsid w:val="00F50073"/>
    <w:rsid w:val="00F51460"/>
    <w:rsid w:val="00F670BD"/>
    <w:rsid w:val="00F82F71"/>
    <w:rsid w:val="00F87E38"/>
    <w:rsid w:val="00FD04C8"/>
    <w:rsid w:val="00FD7F90"/>
    <w:rsid w:val="00FE1A9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8CB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93F"/>
    <w:rPr>
      <w:rFonts w:ascii="Times New Roman" w:eastAsia="Times New Roman" w:hAnsi="Times New Roman"/>
      <w:sz w:val="24"/>
      <w:szCs w:val="24"/>
    </w:rPr>
  </w:style>
  <w:style w:type="paragraph" w:styleId="Heading1">
    <w:name w:val="heading 1"/>
    <w:basedOn w:val="Normal"/>
    <w:next w:val="Normal"/>
    <w:link w:val="Heading1Char"/>
    <w:uiPriority w:val="9"/>
    <w:qFormat/>
    <w:rsid w:val="00510316"/>
    <w:pPr>
      <w:keepNext/>
      <w:keepLines/>
      <w:spacing w:before="480" w:line="360" w:lineRule="auto"/>
      <w:outlineLvl w:val="0"/>
    </w:pPr>
    <w:rPr>
      <w:rFonts w:ascii="Gill Sans Light" w:eastAsia="MS Gothic" w:hAnsi="Gill Sans Light"/>
      <w:bCs/>
      <w:sz w:val="48"/>
      <w:szCs w:val="32"/>
      <w:lang w:val="x-none" w:eastAsia="x-none"/>
    </w:rPr>
  </w:style>
  <w:style w:type="paragraph" w:styleId="Heading2">
    <w:name w:val="heading 2"/>
    <w:basedOn w:val="Normal"/>
    <w:next w:val="Normal"/>
    <w:link w:val="Heading2Char"/>
    <w:uiPriority w:val="9"/>
    <w:unhideWhenUsed/>
    <w:qFormat/>
    <w:rsid w:val="00510316"/>
    <w:pPr>
      <w:keepNext/>
      <w:spacing w:before="240" w:after="60" w:line="360" w:lineRule="auto"/>
      <w:outlineLvl w:val="1"/>
    </w:pPr>
    <w:rPr>
      <w:rFonts w:ascii="Gill Sans Light" w:eastAsia="MS Gothic" w:hAnsi="Gill Sans Light"/>
      <w:bCs/>
      <w:iCs/>
      <w:color w:val="5C8626"/>
      <w:sz w:val="44"/>
      <w:szCs w:val="28"/>
      <w:lang w:val="x-none" w:eastAsia="x-none"/>
    </w:rPr>
  </w:style>
  <w:style w:type="paragraph" w:styleId="Heading3">
    <w:name w:val="heading 3"/>
    <w:basedOn w:val="Normal"/>
    <w:next w:val="Normal"/>
    <w:link w:val="Heading3Char"/>
    <w:uiPriority w:val="9"/>
    <w:unhideWhenUsed/>
    <w:qFormat/>
    <w:rsid w:val="0033036D"/>
    <w:pPr>
      <w:keepNext/>
      <w:keepLines/>
      <w:spacing w:before="200" w:line="360" w:lineRule="auto"/>
      <w:outlineLvl w:val="2"/>
    </w:pPr>
    <w:rPr>
      <w:rFonts w:ascii="Helvetica" w:eastAsia="MS Gothic" w:hAnsi="Helvetica"/>
      <w:bCs/>
      <w:color w:val="43555F"/>
      <w:sz w:val="28"/>
      <w:lang w:val="x-none" w:eastAsia="x-none"/>
    </w:rPr>
  </w:style>
  <w:style w:type="paragraph" w:styleId="Heading4">
    <w:name w:val="heading 4"/>
    <w:basedOn w:val="Heading3"/>
    <w:next w:val="Normal"/>
    <w:link w:val="Heading4Char"/>
    <w:uiPriority w:val="9"/>
    <w:unhideWhenUsed/>
    <w:qFormat/>
    <w:rsid w:val="008E5AFB"/>
    <w:pPr>
      <w:outlineLvl w:val="3"/>
    </w:pPr>
    <w:rPr>
      <w:bCs w:val="0"/>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rPr>
      <w:rFonts w:ascii="Helvetica" w:eastAsia="MS Mincho" w:hAnsi="Helvetica"/>
      <w:sz w:val="22"/>
    </w:r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rPr>
      <w:rFonts w:ascii="Helvetica" w:eastAsia="MS Mincho" w:hAnsi="Helvetica"/>
      <w:sz w:val="22"/>
    </w:r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lang w:val="x-none" w:eastAsia="x-none"/>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510316"/>
    <w:rPr>
      <w:rFonts w:ascii="Gill Sans Light" w:eastAsia="MS Gothic" w:hAnsi="Gill Sans Light"/>
      <w:bCs/>
      <w:sz w:val="48"/>
      <w:szCs w:val="32"/>
      <w:lang w:val="x-none" w:eastAsia="x-none"/>
    </w:rPr>
  </w:style>
  <w:style w:type="paragraph" w:styleId="ListParagraph">
    <w:name w:val="List Paragraph"/>
    <w:basedOn w:val="Normal"/>
    <w:uiPriority w:val="34"/>
    <w:qFormat/>
    <w:rsid w:val="005861C5"/>
    <w:pPr>
      <w:ind w:left="720"/>
    </w:pPr>
    <w:rPr>
      <w:rFonts w:ascii="Helvetica" w:eastAsia="MS Mincho" w:hAnsi="Helvetica"/>
      <w:sz w:val="22"/>
    </w:rPr>
  </w:style>
  <w:style w:type="character" w:styleId="PageNumber">
    <w:name w:val="page number"/>
    <w:uiPriority w:val="99"/>
    <w:semiHidden/>
    <w:unhideWhenUsed/>
    <w:rsid w:val="00971F4A"/>
  </w:style>
  <w:style w:type="character" w:customStyle="1" w:styleId="Heading2Char">
    <w:name w:val="Heading 2 Char"/>
    <w:link w:val="Heading2"/>
    <w:uiPriority w:val="9"/>
    <w:rsid w:val="00510316"/>
    <w:rPr>
      <w:rFonts w:ascii="Gill Sans Light" w:eastAsia="MS Gothic" w:hAnsi="Gill Sans Light"/>
      <w:bCs/>
      <w:iCs/>
      <w:color w:val="5C8626"/>
      <w:sz w:val="44"/>
      <w:szCs w:val="28"/>
      <w:lang w:val="x-none" w:eastAsia="x-none"/>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x-none" w:eastAsia="x-none"/>
    </w:rPr>
  </w:style>
  <w:style w:type="character" w:customStyle="1" w:styleId="BodyTextChar">
    <w:name w:val="Body Text Char"/>
    <w:link w:val="BodyText"/>
    <w:rsid w:val="007E7A8D"/>
    <w:rPr>
      <w:rFonts w:ascii="GillSans" w:eastAsia="Times" w:hAnsi="GillSans"/>
    </w:rPr>
  </w:style>
  <w:style w:type="paragraph" w:styleId="NoSpacing">
    <w:name w:val="No Spacing"/>
    <w:uiPriority w:val="1"/>
    <w:qFormat/>
    <w:rsid w:val="00573E3B"/>
    <w:rPr>
      <w:rFonts w:ascii="Helvetica" w:hAnsi="Helvetica"/>
      <w:sz w:val="22"/>
      <w:szCs w:val="24"/>
    </w:rPr>
  </w:style>
  <w:style w:type="paragraph" w:customStyle="1" w:styleId="NoteLevel11">
    <w:name w:val="Note Level 11"/>
    <w:basedOn w:val="Normal"/>
    <w:uiPriority w:val="99"/>
    <w:unhideWhenUsed/>
    <w:rsid w:val="00797771"/>
    <w:pPr>
      <w:keepNext/>
      <w:numPr>
        <w:numId w:val="4"/>
      </w:numPr>
      <w:contextualSpacing/>
      <w:outlineLvl w:val="0"/>
    </w:pPr>
    <w:rPr>
      <w:rFonts w:ascii="Verdana" w:eastAsia="MS Mincho" w:hAnsi="Verdana"/>
    </w:rPr>
  </w:style>
  <w:style w:type="paragraph" w:customStyle="1" w:styleId="NoteLevel21">
    <w:name w:val="Note Level 21"/>
    <w:basedOn w:val="Normal"/>
    <w:uiPriority w:val="99"/>
    <w:unhideWhenUsed/>
    <w:rsid w:val="00797771"/>
    <w:pPr>
      <w:keepNext/>
      <w:numPr>
        <w:ilvl w:val="1"/>
        <w:numId w:val="4"/>
      </w:numPr>
      <w:contextualSpacing/>
      <w:outlineLvl w:val="1"/>
    </w:pPr>
    <w:rPr>
      <w:rFonts w:ascii="Verdana" w:eastAsia="MS Mincho" w:hAnsi="Verdana"/>
    </w:rPr>
  </w:style>
  <w:style w:type="paragraph" w:customStyle="1" w:styleId="NoteLevel31">
    <w:name w:val="Note Level 31"/>
    <w:basedOn w:val="Normal"/>
    <w:uiPriority w:val="99"/>
    <w:semiHidden/>
    <w:unhideWhenUsed/>
    <w:rsid w:val="00797771"/>
    <w:pPr>
      <w:keepNext/>
      <w:numPr>
        <w:ilvl w:val="2"/>
        <w:numId w:val="4"/>
      </w:numPr>
      <w:contextualSpacing/>
      <w:outlineLvl w:val="2"/>
    </w:pPr>
    <w:rPr>
      <w:rFonts w:ascii="Verdana" w:hAnsi="Verdana"/>
    </w:rPr>
  </w:style>
  <w:style w:type="paragraph" w:customStyle="1" w:styleId="NoteLevel41">
    <w:name w:val="Note Level 41"/>
    <w:basedOn w:val="Normal"/>
    <w:uiPriority w:val="99"/>
    <w:semiHidden/>
    <w:unhideWhenUsed/>
    <w:rsid w:val="00797771"/>
    <w:pPr>
      <w:keepNext/>
      <w:numPr>
        <w:ilvl w:val="3"/>
        <w:numId w:val="4"/>
      </w:numPr>
      <w:contextualSpacing/>
      <w:outlineLvl w:val="3"/>
    </w:pPr>
    <w:rPr>
      <w:rFonts w:ascii="Verdana" w:hAnsi="Verdana"/>
    </w:rPr>
  </w:style>
  <w:style w:type="paragraph" w:customStyle="1" w:styleId="NoteLevel51">
    <w:name w:val="Note Level 51"/>
    <w:basedOn w:val="Normal"/>
    <w:uiPriority w:val="99"/>
    <w:semiHidden/>
    <w:unhideWhenUsed/>
    <w:rsid w:val="00797771"/>
    <w:pPr>
      <w:keepNext/>
      <w:numPr>
        <w:ilvl w:val="4"/>
        <w:numId w:val="4"/>
      </w:numPr>
      <w:contextualSpacing/>
      <w:outlineLvl w:val="4"/>
    </w:pPr>
    <w:rPr>
      <w:rFonts w:ascii="Verdana" w:hAnsi="Verdana"/>
    </w:rPr>
  </w:style>
  <w:style w:type="paragraph" w:customStyle="1" w:styleId="NoteLevel61">
    <w:name w:val="Note Level 61"/>
    <w:basedOn w:val="Normal"/>
    <w:uiPriority w:val="99"/>
    <w:semiHidden/>
    <w:unhideWhenUsed/>
    <w:rsid w:val="00797771"/>
    <w:pPr>
      <w:keepNext/>
      <w:numPr>
        <w:ilvl w:val="5"/>
        <w:numId w:val="4"/>
      </w:numPr>
      <w:contextualSpacing/>
      <w:outlineLvl w:val="5"/>
    </w:pPr>
    <w:rPr>
      <w:rFonts w:ascii="Verdana" w:hAnsi="Verdana"/>
    </w:rPr>
  </w:style>
  <w:style w:type="paragraph" w:customStyle="1" w:styleId="NoteLevel71">
    <w:name w:val="Note Level 71"/>
    <w:basedOn w:val="Normal"/>
    <w:uiPriority w:val="99"/>
    <w:semiHidden/>
    <w:unhideWhenUsed/>
    <w:rsid w:val="00797771"/>
    <w:pPr>
      <w:keepNext/>
      <w:numPr>
        <w:ilvl w:val="6"/>
        <w:numId w:val="4"/>
      </w:numPr>
      <w:contextualSpacing/>
      <w:outlineLvl w:val="6"/>
    </w:pPr>
    <w:rPr>
      <w:rFonts w:ascii="Verdana" w:hAnsi="Verdana"/>
    </w:rPr>
  </w:style>
  <w:style w:type="paragraph" w:customStyle="1" w:styleId="NoteLevel81">
    <w:name w:val="Note Level 81"/>
    <w:basedOn w:val="Normal"/>
    <w:uiPriority w:val="99"/>
    <w:semiHidden/>
    <w:unhideWhenUsed/>
    <w:rsid w:val="00797771"/>
    <w:pPr>
      <w:keepNext/>
      <w:numPr>
        <w:ilvl w:val="7"/>
        <w:numId w:val="4"/>
      </w:numPr>
      <w:contextualSpacing/>
      <w:outlineLvl w:val="7"/>
    </w:pPr>
    <w:rPr>
      <w:rFonts w:ascii="Verdana" w:hAnsi="Verdana"/>
    </w:rPr>
  </w:style>
  <w:style w:type="paragraph" w:customStyle="1" w:styleId="NoteLevel91">
    <w:name w:val="Note Level 91"/>
    <w:basedOn w:val="Normal"/>
    <w:uiPriority w:val="99"/>
    <w:semiHidden/>
    <w:unhideWhenUsed/>
    <w:rsid w:val="00797771"/>
    <w:pPr>
      <w:keepNext/>
      <w:numPr>
        <w:ilvl w:val="8"/>
        <w:numId w:val="4"/>
      </w:numPr>
      <w:contextualSpacing/>
      <w:outlineLvl w:val="8"/>
    </w:pPr>
    <w:rPr>
      <w:rFonts w:ascii="Verdana" w:hAnsi="Verdana"/>
    </w:rPr>
  </w:style>
  <w:style w:type="paragraph" w:styleId="TOC1">
    <w:name w:val="toc 1"/>
    <w:basedOn w:val="Normal"/>
    <w:next w:val="Normal"/>
    <w:autoRedefine/>
    <w:uiPriority w:val="39"/>
    <w:unhideWhenUsed/>
    <w:rsid w:val="00F80750"/>
    <w:rPr>
      <w:rFonts w:ascii="Helvetica" w:eastAsia="MS Mincho" w:hAnsi="Helvetica"/>
      <w:sz w:val="22"/>
    </w:rPr>
  </w:style>
  <w:style w:type="paragraph" w:styleId="TOC2">
    <w:name w:val="toc 2"/>
    <w:basedOn w:val="Normal"/>
    <w:next w:val="Normal"/>
    <w:autoRedefine/>
    <w:uiPriority w:val="39"/>
    <w:unhideWhenUsed/>
    <w:rsid w:val="00F80750"/>
    <w:pPr>
      <w:ind w:left="200"/>
    </w:pPr>
    <w:rPr>
      <w:rFonts w:ascii="Helvetica" w:eastAsia="MS Mincho" w:hAnsi="Helvetica"/>
      <w:sz w:val="22"/>
    </w:rPr>
  </w:style>
  <w:style w:type="paragraph" w:styleId="TOC3">
    <w:name w:val="toc 3"/>
    <w:basedOn w:val="Normal"/>
    <w:next w:val="Normal"/>
    <w:autoRedefine/>
    <w:uiPriority w:val="39"/>
    <w:unhideWhenUsed/>
    <w:rsid w:val="00F80750"/>
    <w:pPr>
      <w:ind w:left="400"/>
    </w:pPr>
    <w:rPr>
      <w:rFonts w:ascii="Helvetica" w:eastAsia="MS Mincho" w:hAnsi="Helvetica"/>
      <w:sz w:val="22"/>
    </w:rPr>
  </w:style>
  <w:style w:type="paragraph" w:styleId="TOC4">
    <w:name w:val="toc 4"/>
    <w:basedOn w:val="Normal"/>
    <w:next w:val="Normal"/>
    <w:autoRedefine/>
    <w:uiPriority w:val="39"/>
    <w:unhideWhenUsed/>
    <w:rsid w:val="00F80750"/>
    <w:pPr>
      <w:ind w:left="600"/>
    </w:pPr>
    <w:rPr>
      <w:rFonts w:ascii="Helvetica" w:eastAsia="MS Mincho" w:hAnsi="Helvetica"/>
      <w:sz w:val="22"/>
    </w:rPr>
  </w:style>
  <w:style w:type="paragraph" w:styleId="TOC5">
    <w:name w:val="toc 5"/>
    <w:basedOn w:val="Normal"/>
    <w:next w:val="Normal"/>
    <w:autoRedefine/>
    <w:uiPriority w:val="39"/>
    <w:unhideWhenUsed/>
    <w:rsid w:val="00F80750"/>
    <w:pPr>
      <w:ind w:left="800"/>
    </w:pPr>
    <w:rPr>
      <w:rFonts w:ascii="Helvetica" w:eastAsia="MS Mincho" w:hAnsi="Helvetica"/>
      <w:sz w:val="22"/>
    </w:rPr>
  </w:style>
  <w:style w:type="paragraph" w:styleId="TOC6">
    <w:name w:val="toc 6"/>
    <w:basedOn w:val="Normal"/>
    <w:next w:val="Normal"/>
    <w:autoRedefine/>
    <w:uiPriority w:val="39"/>
    <w:unhideWhenUsed/>
    <w:rsid w:val="00F80750"/>
    <w:pPr>
      <w:ind w:left="1000"/>
    </w:pPr>
    <w:rPr>
      <w:rFonts w:ascii="Helvetica" w:eastAsia="MS Mincho" w:hAnsi="Helvetica"/>
      <w:sz w:val="22"/>
    </w:rPr>
  </w:style>
  <w:style w:type="paragraph" w:styleId="TOC7">
    <w:name w:val="toc 7"/>
    <w:basedOn w:val="Normal"/>
    <w:next w:val="Normal"/>
    <w:autoRedefine/>
    <w:uiPriority w:val="39"/>
    <w:unhideWhenUsed/>
    <w:rsid w:val="00F80750"/>
    <w:pPr>
      <w:ind w:left="1200"/>
    </w:pPr>
    <w:rPr>
      <w:rFonts w:ascii="Helvetica" w:eastAsia="MS Mincho" w:hAnsi="Helvetica"/>
      <w:sz w:val="22"/>
    </w:rPr>
  </w:style>
  <w:style w:type="paragraph" w:styleId="TOC8">
    <w:name w:val="toc 8"/>
    <w:basedOn w:val="Normal"/>
    <w:next w:val="Normal"/>
    <w:autoRedefine/>
    <w:uiPriority w:val="39"/>
    <w:unhideWhenUsed/>
    <w:rsid w:val="00F80750"/>
    <w:pPr>
      <w:ind w:left="1400"/>
    </w:pPr>
    <w:rPr>
      <w:rFonts w:ascii="Helvetica" w:eastAsia="MS Mincho" w:hAnsi="Helvetica"/>
      <w:sz w:val="22"/>
    </w:rPr>
  </w:style>
  <w:style w:type="paragraph" w:styleId="TOC9">
    <w:name w:val="toc 9"/>
    <w:basedOn w:val="Normal"/>
    <w:next w:val="Normal"/>
    <w:autoRedefine/>
    <w:uiPriority w:val="39"/>
    <w:unhideWhenUsed/>
    <w:rsid w:val="00F80750"/>
    <w:pPr>
      <w:ind w:left="1600"/>
    </w:pPr>
    <w:rPr>
      <w:rFonts w:ascii="Helvetica" w:eastAsia="MS Mincho" w:hAnsi="Helvetica"/>
      <w:sz w:val="22"/>
    </w:r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33036D"/>
    <w:rPr>
      <w:rFonts w:ascii="Helvetica" w:eastAsia="MS Gothic" w:hAnsi="Helvetica"/>
      <w:bCs/>
      <w:color w:val="43555F"/>
      <w:sz w:val="28"/>
      <w:szCs w:val="24"/>
      <w:lang w:val="x-none" w:eastAsia="x-none"/>
    </w:rPr>
  </w:style>
  <w:style w:type="character" w:customStyle="1" w:styleId="Heading4Char">
    <w:name w:val="Heading 4 Char"/>
    <w:link w:val="Heading4"/>
    <w:uiPriority w:val="9"/>
    <w:rsid w:val="008E5AFB"/>
    <w:rPr>
      <w:rFonts w:ascii="Helvetica" w:eastAsia="MS Gothic" w:hAnsi="Helvetica"/>
      <w:iCs/>
      <w:color w:val="43555F"/>
      <w:sz w:val="24"/>
      <w:szCs w:val="24"/>
      <w:lang w:val="x-none" w:eastAsia="x-none"/>
    </w:rPr>
  </w:style>
  <w:style w:type="paragraph" w:styleId="Title">
    <w:name w:val="Title"/>
    <w:basedOn w:val="Normal"/>
    <w:next w:val="Normal"/>
    <w:link w:val="TitleChar"/>
    <w:uiPriority w:val="10"/>
    <w:qFormat/>
    <w:rsid w:val="00573E3B"/>
    <w:pPr>
      <w:spacing w:before="240" w:after="60"/>
      <w:outlineLvl w:val="0"/>
    </w:pPr>
    <w:rPr>
      <w:rFonts w:ascii="Gill Sans Light" w:hAnsi="Gill Sans Light"/>
      <w:bCs/>
      <w:kern w:val="28"/>
      <w:sz w:val="48"/>
      <w:szCs w:val="32"/>
    </w:rPr>
  </w:style>
  <w:style w:type="character" w:customStyle="1" w:styleId="TitleChar">
    <w:name w:val="Title Char"/>
    <w:link w:val="Title"/>
    <w:uiPriority w:val="10"/>
    <w:rsid w:val="00573E3B"/>
    <w:rPr>
      <w:rFonts w:ascii="Gill Sans Light" w:eastAsia="Times New Roman" w:hAnsi="Gill Sans Light" w:cs="Times New Roman"/>
      <w:bCs/>
      <w:kern w:val="28"/>
      <w:sz w:val="48"/>
      <w:szCs w:val="32"/>
    </w:rPr>
  </w:style>
  <w:style w:type="table" w:styleId="PlainTable4">
    <w:name w:val="Plain Table 4"/>
    <w:basedOn w:val="TableNormal"/>
    <w:uiPriority w:val="44"/>
    <w:rsid w:val="00A15F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15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A15F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155E71"/>
    <w:rPr>
      <w:color w:val="0563C1" w:themeColor="hyperlink"/>
      <w:u w:val="single"/>
    </w:rPr>
  </w:style>
  <w:style w:type="character" w:styleId="FollowedHyperlink">
    <w:name w:val="FollowedHyperlink"/>
    <w:basedOn w:val="DefaultParagraphFont"/>
    <w:uiPriority w:val="99"/>
    <w:semiHidden/>
    <w:unhideWhenUsed/>
    <w:rsid w:val="00155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713">
      <w:bodyDiv w:val="1"/>
      <w:marLeft w:val="0"/>
      <w:marRight w:val="0"/>
      <w:marTop w:val="0"/>
      <w:marBottom w:val="0"/>
      <w:divBdr>
        <w:top w:val="none" w:sz="0" w:space="0" w:color="auto"/>
        <w:left w:val="none" w:sz="0" w:space="0" w:color="auto"/>
        <w:bottom w:val="none" w:sz="0" w:space="0" w:color="auto"/>
        <w:right w:val="none" w:sz="0" w:space="0" w:color="auto"/>
      </w:divBdr>
    </w:div>
    <w:div w:id="21444682">
      <w:bodyDiv w:val="1"/>
      <w:marLeft w:val="0"/>
      <w:marRight w:val="0"/>
      <w:marTop w:val="0"/>
      <w:marBottom w:val="0"/>
      <w:divBdr>
        <w:top w:val="none" w:sz="0" w:space="0" w:color="auto"/>
        <w:left w:val="none" w:sz="0" w:space="0" w:color="auto"/>
        <w:bottom w:val="none" w:sz="0" w:space="0" w:color="auto"/>
        <w:right w:val="none" w:sz="0" w:space="0" w:color="auto"/>
      </w:divBdr>
    </w:div>
    <w:div w:id="55247036">
      <w:bodyDiv w:val="1"/>
      <w:marLeft w:val="0"/>
      <w:marRight w:val="0"/>
      <w:marTop w:val="0"/>
      <w:marBottom w:val="0"/>
      <w:divBdr>
        <w:top w:val="none" w:sz="0" w:space="0" w:color="auto"/>
        <w:left w:val="none" w:sz="0" w:space="0" w:color="auto"/>
        <w:bottom w:val="none" w:sz="0" w:space="0" w:color="auto"/>
        <w:right w:val="none" w:sz="0" w:space="0" w:color="auto"/>
      </w:divBdr>
    </w:div>
    <w:div w:id="128132443">
      <w:bodyDiv w:val="1"/>
      <w:marLeft w:val="0"/>
      <w:marRight w:val="0"/>
      <w:marTop w:val="0"/>
      <w:marBottom w:val="0"/>
      <w:divBdr>
        <w:top w:val="none" w:sz="0" w:space="0" w:color="auto"/>
        <w:left w:val="none" w:sz="0" w:space="0" w:color="auto"/>
        <w:bottom w:val="none" w:sz="0" w:space="0" w:color="auto"/>
        <w:right w:val="none" w:sz="0" w:space="0" w:color="auto"/>
      </w:divBdr>
    </w:div>
    <w:div w:id="378018679">
      <w:bodyDiv w:val="1"/>
      <w:marLeft w:val="0"/>
      <w:marRight w:val="0"/>
      <w:marTop w:val="0"/>
      <w:marBottom w:val="0"/>
      <w:divBdr>
        <w:top w:val="none" w:sz="0" w:space="0" w:color="auto"/>
        <w:left w:val="none" w:sz="0" w:space="0" w:color="auto"/>
        <w:bottom w:val="none" w:sz="0" w:space="0" w:color="auto"/>
        <w:right w:val="none" w:sz="0" w:space="0" w:color="auto"/>
      </w:divBdr>
    </w:div>
    <w:div w:id="642580527">
      <w:bodyDiv w:val="1"/>
      <w:marLeft w:val="0"/>
      <w:marRight w:val="0"/>
      <w:marTop w:val="0"/>
      <w:marBottom w:val="0"/>
      <w:divBdr>
        <w:top w:val="none" w:sz="0" w:space="0" w:color="auto"/>
        <w:left w:val="none" w:sz="0" w:space="0" w:color="auto"/>
        <w:bottom w:val="none" w:sz="0" w:space="0" w:color="auto"/>
        <w:right w:val="none" w:sz="0" w:space="0" w:color="auto"/>
      </w:divBdr>
    </w:div>
    <w:div w:id="788621336">
      <w:bodyDiv w:val="1"/>
      <w:marLeft w:val="0"/>
      <w:marRight w:val="0"/>
      <w:marTop w:val="0"/>
      <w:marBottom w:val="0"/>
      <w:divBdr>
        <w:top w:val="none" w:sz="0" w:space="0" w:color="auto"/>
        <w:left w:val="none" w:sz="0" w:space="0" w:color="auto"/>
        <w:bottom w:val="none" w:sz="0" w:space="0" w:color="auto"/>
        <w:right w:val="none" w:sz="0" w:space="0" w:color="auto"/>
      </w:divBdr>
    </w:div>
    <w:div w:id="890925747">
      <w:bodyDiv w:val="1"/>
      <w:marLeft w:val="0"/>
      <w:marRight w:val="0"/>
      <w:marTop w:val="0"/>
      <w:marBottom w:val="0"/>
      <w:divBdr>
        <w:top w:val="none" w:sz="0" w:space="0" w:color="auto"/>
        <w:left w:val="none" w:sz="0" w:space="0" w:color="auto"/>
        <w:bottom w:val="none" w:sz="0" w:space="0" w:color="auto"/>
        <w:right w:val="none" w:sz="0" w:space="0" w:color="auto"/>
      </w:divBdr>
    </w:div>
    <w:div w:id="992872043">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246888233">
      <w:bodyDiv w:val="1"/>
      <w:marLeft w:val="0"/>
      <w:marRight w:val="0"/>
      <w:marTop w:val="0"/>
      <w:marBottom w:val="0"/>
      <w:divBdr>
        <w:top w:val="none" w:sz="0" w:space="0" w:color="auto"/>
        <w:left w:val="none" w:sz="0" w:space="0" w:color="auto"/>
        <w:bottom w:val="none" w:sz="0" w:space="0" w:color="auto"/>
        <w:right w:val="none" w:sz="0" w:space="0" w:color="auto"/>
      </w:divBdr>
    </w:div>
    <w:div w:id="1294142739">
      <w:bodyDiv w:val="1"/>
      <w:marLeft w:val="0"/>
      <w:marRight w:val="0"/>
      <w:marTop w:val="0"/>
      <w:marBottom w:val="0"/>
      <w:divBdr>
        <w:top w:val="none" w:sz="0" w:space="0" w:color="auto"/>
        <w:left w:val="none" w:sz="0" w:space="0" w:color="auto"/>
        <w:bottom w:val="none" w:sz="0" w:space="0" w:color="auto"/>
        <w:right w:val="none" w:sz="0" w:space="0" w:color="auto"/>
      </w:divBdr>
    </w:div>
    <w:div w:id="1342975064">
      <w:bodyDiv w:val="1"/>
      <w:marLeft w:val="0"/>
      <w:marRight w:val="0"/>
      <w:marTop w:val="0"/>
      <w:marBottom w:val="0"/>
      <w:divBdr>
        <w:top w:val="none" w:sz="0" w:space="0" w:color="auto"/>
        <w:left w:val="none" w:sz="0" w:space="0" w:color="auto"/>
        <w:bottom w:val="none" w:sz="0" w:space="0" w:color="auto"/>
        <w:right w:val="none" w:sz="0" w:space="0" w:color="auto"/>
      </w:divBdr>
    </w:div>
    <w:div w:id="1392536086">
      <w:bodyDiv w:val="1"/>
      <w:marLeft w:val="0"/>
      <w:marRight w:val="0"/>
      <w:marTop w:val="0"/>
      <w:marBottom w:val="0"/>
      <w:divBdr>
        <w:top w:val="none" w:sz="0" w:space="0" w:color="auto"/>
        <w:left w:val="none" w:sz="0" w:space="0" w:color="auto"/>
        <w:bottom w:val="none" w:sz="0" w:space="0" w:color="auto"/>
        <w:right w:val="none" w:sz="0" w:space="0" w:color="auto"/>
      </w:divBdr>
    </w:div>
    <w:div w:id="1407874897">
      <w:bodyDiv w:val="1"/>
      <w:marLeft w:val="0"/>
      <w:marRight w:val="0"/>
      <w:marTop w:val="0"/>
      <w:marBottom w:val="0"/>
      <w:divBdr>
        <w:top w:val="none" w:sz="0" w:space="0" w:color="auto"/>
        <w:left w:val="none" w:sz="0" w:space="0" w:color="auto"/>
        <w:bottom w:val="none" w:sz="0" w:space="0" w:color="auto"/>
        <w:right w:val="none" w:sz="0" w:space="0" w:color="auto"/>
      </w:divBdr>
    </w:div>
    <w:div w:id="1419597772">
      <w:bodyDiv w:val="1"/>
      <w:marLeft w:val="0"/>
      <w:marRight w:val="0"/>
      <w:marTop w:val="0"/>
      <w:marBottom w:val="0"/>
      <w:divBdr>
        <w:top w:val="none" w:sz="0" w:space="0" w:color="auto"/>
        <w:left w:val="none" w:sz="0" w:space="0" w:color="auto"/>
        <w:bottom w:val="none" w:sz="0" w:space="0" w:color="auto"/>
        <w:right w:val="none" w:sz="0" w:space="0" w:color="auto"/>
      </w:divBdr>
    </w:div>
    <w:div w:id="1931893429">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8" ma:contentTypeDescription="Create a new document." ma:contentTypeScope="" ma:versionID="25ef6bdba4a22ff29681e21555ad1276">
  <xsd:schema xmlns:xsd="http://www.w3.org/2001/XMLSchema" xmlns:xs="http://www.w3.org/2001/XMLSchema" xmlns:p="http://schemas.microsoft.com/office/2006/metadata/properties" xmlns:ns2="71e2d995-dd93-43c9-9770-cddc60bda232" xmlns:ns3="ffd69a4d-4bcf-49dc-906b-c09f6ebb238a" targetNamespace="http://schemas.microsoft.com/office/2006/metadata/properties" ma:root="true" ma:fieldsID="52468fdd116a15ebe7330a61e74dd20b" ns2:_="" ns3:_="">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18186-5641-4352-BB56-F8A13E437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A7DDF-68EF-443D-B034-5F36C384B766}">
  <ds:schemaRefs>
    <ds:schemaRef ds:uri="http://schemas.microsoft.com/sharepoint/v3/contenttype/forms"/>
  </ds:schemaRefs>
</ds:datastoreItem>
</file>

<file path=customXml/itemProps3.xml><?xml version="1.0" encoding="utf-8"?>
<ds:datastoreItem xmlns:ds="http://schemas.openxmlformats.org/officeDocument/2006/customXml" ds:itemID="{BE9EF669-8103-4822-B103-1CF103D9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Perceptyx Letterhead</vt:lpstr>
    </vt:vector>
  </TitlesOfParts>
  <Manager/>
  <Company>Perceptyx</Company>
  <LinksUpToDate>false</LinksUpToDate>
  <CharactersWithSpaces>9353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Perceptyx Letterhead</dc:title>
  <dc:subject/>
  <dc:creator>rmurphy@perceptyx.com</dc:creator>
  <cp:keywords/>
  <dc:description/>
  <cp:lastModifiedBy>Katie Bonifas</cp:lastModifiedBy>
  <cp:revision>2</cp:revision>
  <cp:lastPrinted>2017-06-05T17:28:00Z</cp:lastPrinted>
  <dcterms:created xsi:type="dcterms:W3CDTF">2019-04-03T12:26:00Z</dcterms:created>
  <dcterms:modified xsi:type="dcterms:W3CDTF">2019-04-03T12:26:00Z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