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C414C" w14:textId="699A8203" w:rsidR="00E9666B" w:rsidRDefault="00BE4C9D">
      <w:pPr>
        <w:pStyle w:val="Heading1"/>
        <w:spacing w:line="276" w:lineRule="auto"/>
        <w:rPr>
          <w:sz w:val="36"/>
          <w:lang w:val="cs-CZ"/>
        </w:rPr>
      </w:pPr>
      <w:r w:rsidRPr="000525C9">
        <w:rPr>
          <w:sz w:val="36"/>
          <w:lang w:val="cs-CZ"/>
        </w:rPr>
        <w:t xml:space="preserve">Klientská podpora: Časté </w:t>
      </w:r>
      <w:proofErr w:type="gramStart"/>
      <w:r w:rsidRPr="000525C9">
        <w:rPr>
          <w:sz w:val="36"/>
          <w:lang w:val="cs-CZ"/>
        </w:rPr>
        <w:t>dotazy - spuštění</w:t>
      </w:r>
      <w:proofErr w:type="gramEnd"/>
      <w:r w:rsidRPr="000525C9">
        <w:rPr>
          <w:sz w:val="36"/>
          <w:lang w:val="cs-CZ"/>
        </w:rPr>
        <w:t xml:space="preserve"> průzkumu </w:t>
      </w:r>
    </w:p>
    <w:p w14:paraId="7DA95BD7" w14:textId="77777777" w:rsidR="009D013E" w:rsidRPr="009D013E" w:rsidRDefault="009D013E" w:rsidP="009D013E">
      <w:pPr>
        <w:rPr>
          <w:lang w:eastAsia="x-none"/>
        </w:rPr>
      </w:pPr>
    </w:p>
    <w:p w14:paraId="3901E2D7" w14:textId="77777777" w:rsidR="00E9666B" w:rsidRPr="000525C9" w:rsidRDefault="00E9666B">
      <w:pPr>
        <w:spacing w:line="276" w:lineRule="auto"/>
      </w:pPr>
    </w:p>
    <w:p w14:paraId="71ABEFFD" w14:textId="77777777" w:rsidR="009D013E" w:rsidRPr="00EF714D" w:rsidRDefault="009D013E" w:rsidP="009D013E">
      <w:pPr>
        <w:rPr>
          <w:rFonts w:eastAsia="MS Gothic"/>
          <w:b/>
          <w:bCs/>
          <w:color w:val="43555F"/>
          <w:lang w:eastAsia="x-none"/>
        </w:rPr>
      </w:pPr>
      <w:r w:rsidRPr="00EF714D">
        <w:rPr>
          <w:rFonts w:eastAsia="MS Gothic"/>
          <w:b/>
          <w:bCs/>
          <w:color w:val="43555F"/>
          <w:lang w:eastAsia="x-none"/>
        </w:rPr>
        <w:t xml:space="preserve">Q: Why didn’t I receive the email invitation to take the survey? </w:t>
      </w:r>
    </w:p>
    <w:p w14:paraId="6C22A19D" w14:textId="77777777" w:rsidR="009D013E" w:rsidRPr="00EF714D" w:rsidRDefault="009D013E" w:rsidP="009D013E">
      <w:pPr>
        <w:rPr>
          <w:rFonts w:eastAsia="MS Gothic"/>
          <w:bCs/>
          <w:i/>
          <w:color w:val="0070C0"/>
          <w:lang w:eastAsia="x-none"/>
        </w:rPr>
      </w:pPr>
      <w:r w:rsidRPr="00EF714D">
        <w:rPr>
          <w:rFonts w:eastAsia="MS Gothic"/>
          <w:bCs/>
          <w:i/>
          <w:color w:val="0070C0"/>
          <w:lang w:eastAsia="x-none"/>
        </w:rPr>
        <w:t>A: Thank you for contacting Perceptyx Client Support. I currently do not see your name listed in our system. Are you a new or temp employee, recently been on a leave of absence, or on a contract? Or, is there any other name or email your company may have you listed as? If these do not apply, please confirm your employee id number</w:t>
      </w:r>
      <w:r>
        <w:rPr>
          <w:rFonts w:eastAsia="MS Gothic"/>
          <w:bCs/>
          <w:i/>
          <w:color w:val="0070C0"/>
          <w:lang w:eastAsia="x-none"/>
        </w:rPr>
        <w:t>.</w:t>
      </w:r>
    </w:p>
    <w:p w14:paraId="1EAAE08E" w14:textId="3C305F22" w:rsidR="00E9666B" w:rsidRPr="000525C9" w:rsidRDefault="00BE4C9D">
      <w:pPr>
        <w:rPr>
          <w:rFonts w:eastAsia="MS Gothic"/>
          <w:b/>
          <w:color w:val="43555F"/>
        </w:rPr>
      </w:pPr>
      <w:r w:rsidRPr="000525C9">
        <w:rPr>
          <w:rFonts w:eastAsia="MS Gothic"/>
          <w:b/>
          <w:color w:val="43555F"/>
        </w:rPr>
        <w:t xml:space="preserve">Otázka: Proč mi nepřišla pozvánka k vyplnění dotazníku? </w:t>
      </w:r>
    </w:p>
    <w:p w14:paraId="7E843F1D" w14:textId="32ECF671" w:rsidR="00E9666B" w:rsidRDefault="00BE4C9D">
      <w:pPr>
        <w:rPr>
          <w:rFonts w:eastAsia="MS Gothic"/>
          <w:i/>
          <w:color w:val="0070C0"/>
        </w:rPr>
      </w:pPr>
      <w:r w:rsidRPr="000525C9">
        <w:rPr>
          <w:rFonts w:eastAsia="MS Gothic"/>
          <w:i/>
          <w:color w:val="0070C0"/>
        </w:rPr>
        <w:t>Odpověď: Děkujeme za kontaktování klientské podpory společnosti Perceptyx. V tuto chvíli vaše jméno nevidím v systému. Možná jste k firmě nastoupil nedávno nebo jste byl na nemocenské, případně pracujete na krátkodobý úvazek nebo na IČO? Nebo máte ještě jiné jméno, pod kterým vás máme na seznamu? Pokud nikoli, uveďte prosím číslo zaměstnance.</w:t>
      </w:r>
    </w:p>
    <w:p w14:paraId="079EE2AC" w14:textId="77777777" w:rsidR="009D013E" w:rsidRDefault="009D013E">
      <w:pPr>
        <w:rPr>
          <w:rFonts w:eastAsia="MS Gothic"/>
          <w:i/>
          <w:color w:val="0070C0"/>
        </w:rPr>
      </w:pPr>
    </w:p>
    <w:p w14:paraId="0CA0A23A" w14:textId="77777777" w:rsidR="009D013E" w:rsidRDefault="009D013E">
      <w:pPr>
        <w:rPr>
          <w:rFonts w:eastAsia="MS Gothic"/>
          <w:i/>
          <w:color w:val="0070C0"/>
        </w:rPr>
      </w:pPr>
    </w:p>
    <w:p w14:paraId="097C3928" w14:textId="77777777" w:rsidR="009D013E" w:rsidRPr="000525C9" w:rsidRDefault="009D013E">
      <w:pPr>
        <w:rPr>
          <w:rFonts w:eastAsia="MS Gothic"/>
          <w:i/>
          <w:color w:val="0070C0"/>
        </w:rPr>
      </w:pPr>
    </w:p>
    <w:p w14:paraId="61BD656E" w14:textId="77777777" w:rsidR="00E9666B" w:rsidRPr="000525C9" w:rsidRDefault="00E9666B">
      <w:pPr>
        <w:pStyle w:val="ListParagraph"/>
        <w:ind w:left="1440"/>
        <w:rPr>
          <w:rFonts w:eastAsia="MS Gothic"/>
          <w:color w:val="43555F"/>
          <w:sz w:val="24"/>
        </w:rPr>
      </w:pPr>
    </w:p>
    <w:p w14:paraId="3A9907FE" w14:textId="77777777" w:rsidR="009D013E" w:rsidRPr="00EF714D" w:rsidRDefault="009D013E" w:rsidP="009D013E">
      <w:pPr>
        <w:rPr>
          <w:rFonts w:eastAsia="MS Gothic"/>
          <w:b/>
          <w:bCs/>
          <w:color w:val="43555F"/>
          <w:lang w:eastAsia="x-none"/>
        </w:rPr>
      </w:pPr>
      <w:r w:rsidRPr="00EF714D">
        <w:rPr>
          <w:rFonts w:eastAsia="MS Gothic"/>
          <w:b/>
          <w:bCs/>
          <w:color w:val="43555F"/>
          <w:lang w:eastAsia="x-none"/>
        </w:rPr>
        <w:t xml:space="preserve">Q: I was just hired and my </w:t>
      </w:r>
      <w:r>
        <w:rPr>
          <w:rFonts w:eastAsia="MS Gothic"/>
          <w:b/>
          <w:bCs/>
          <w:color w:val="43555F"/>
          <w:lang w:eastAsia="x-none"/>
        </w:rPr>
        <w:t>manager</w:t>
      </w:r>
      <w:r w:rsidRPr="00EF714D">
        <w:rPr>
          <w:rFonts w:eastAsia="MS Gothic"/>
          <w:b/>
          <w:bCs/>
          <w:color w:val="43555F"/>
          <w:lang w:eastAsia="x-none"/>
        </w:rPr>
        <w:t xml:space="preserve"> wants me to take this survey, but I didn’t receive my invitation. </w:t>
      </w:r>
    </w:p>
    <w:p w14:paraId="1BD47A23" w14:textId="77777777" w:rsidR="009D013E" w:rsidRDefault="009D013E" w:rsidP="009D013E">
      <w:pPr>
        <w:rPr>
          <w:rFonts w:eastAsia="MS Gothic"/>
          <w:bCs/>
          <w:i/>
          <w:color w:val="0070C0"/>
          <w:lang w:eastAsia="x-none"/>
        </w:rPr>
      </w:pPr>
      <w:r w:rsidRPr="00EF714D">
        <w:rPr>
          <w:rFonts w:eastAsia="MS Gothic"/>
          <w:bCs/>
          <w:i/>
          <w:color w:val="0070C0"/>
          <w:lang w:eastAsia="x-none"/>
        </w:rPr>
        <w:t>A: Thank you for contacting Perceptyx Client Support. I currently do not see your name listed in our system. Can you please confirm your date of hire?</w:t>
      </w:r>
    </w:p>
    <w:p w14:paraId="7D2899FF" w14:textId="58560AC2" w:rsidR="00E9666B" w:rsidRPr="000525C9" w:rsidRDefault="00BE4C9D">
      <w:pPr>
        <w:rPr>
          <w:rFonts w:eastAsia="MS Gothic"/>
          <w:b/>
          <w:color w:val="43555F"/>
        </w:rPr>
      </w:pPr>
      <w:r w:rsidRPr="000525C9">
        <w:rPr>
          <w:rFonts w:eastAsia="MS Gothic"/>
          <w:b/>
          <w:color w:val="43555F"/>
        </w:rPr>
        <w:t xml:space="preserve">Otázka: Právě jsem nastoupil a můj nadřízený mě požádal, abych průzkum vyplnil, ale nemám pozvánku. </w:t>
      </w:r>
    </w:p>
    <w:p w14:paraId="32762988" w14:textId="248CBC1C" w:rsidR="00E9666B" w:rsidRDefault="00BE4C9D">
      <w:pPr>
        <w:rPr>
          <w:rFonts w:eastAsia="MS Gothic"/>
          <w:i/>
          <w:color w:val="0070C0"/>
        </w:rPr>
      </w:pPr>
      <w:r w:rsidRPr="000525C9">
        <w:rPr>
          <w:rFonts w:eastAsia="MS Gothic"/>
          <w:i/>
          <w:color w:val="0070C0"/>
        </w:rPr>
        <w:t>Odpověď: Děkujeme za kontaktování klientské podpory společnosti Perceptyx. V tuto chvíli vaše jméno nevidím v systému. Můžete mi říci datum nástupu?</w:t>
      </w:r>
    </w:p>
    <w:p w14:paraId="415E428B" w14:textId="77777777" w:rsidR="009D013E" w:rsidRPr="000525C9" w:rsidRDefault="009D013E">
      <w:pPr>
        <w:rPr>
          <w:rFonts w:eastAsia="MS Gothic"/>
          <w:i/>
          <w:color w:val="0070C0"/>
        </w:rPr>
      </w:pPr>
    </w:p>
    <w:p w14:paraId="225E1D02" w14:textId="77777777" w:rsidR="00E9666B" w:rsidRDefault="00E9666B">
      <w:pPr>
        <w:rPr>
          <w:rFonts w:eastAsia="MS Gothic"/>
          <w:color w:val="43555F"/>
        </w:rPr>
      </w:pPr>
    </w:p>
    <w:p w14:paraId="4C750066" w14:textId="77777777" w:rsidR="009D013E" w:rsidRDefault="009D013E">
      <w:pPr>
        <w:rPr>
          <w:rFonts w:eastAsia="MS Gothic"/>
          <w:color w:val="43555F"/>
        </w:rPr>
      </w:pPr>
    </w:p>
    <w:p w14:paraId="3F9D3254" w14:textId="77777777" w:rsidR="009D013E" w:rsidRPr="000525C9" w:rsidRDefault="009D013E">
      <w:pPr>
        <w:rPr>
          <w:rFonts w:eastAsia="MS Gothic"/>
          <w:color w:val="43555F"/>
        </w:rPr>
      </w:pPr>
    </w:p>
    <w:p w14:paraId="7A1EF418" w14:textId="77777777" w:rsidR="009D013E" w:rsidRPr="00EF714D" w:rsidRDefault="009D013E" w:rsidP="009D013E">
      <w:pPr>
        <w:rPr>
          <w:rFonts w:eastAsia="MS Gothic"/>
          <w:b/>
          <w:bCs/>
          <w:color w:val="43555F"/>
          <w:lang w:eastAsia="x-none"/>
        </w:rPr>
      </w:pPr>
      <w:r w:rsidRPr="00EF714D">
        <w:rPr>
          <w:rFonts w:eastAsia="MS Gothic"/>
          <w:b/>
          <w:bCs/>
          <w:color w:val="43555F"/>
          <w:lang w:eastAsia="x-none"/>
        </w:rPr>
        <w:t xml:space="preserve">Q: </w:t>
      </w:r>
      <w:r>
        <w:rPr>
          <w:rFonts w:eastAsia="MS Gothic"/>
          <w:b/>
          <w:bCs/>
          <w:color w:val="43555F"/>
          <w:lang w:eastAsia="x-none"/>
        </w:rPr>
        <w:t>I accidently deleted my survey, can you please resend it to me</w:t>
      </w:r>
      <w:r w:rsidRPr="00EF714D">
        <w:rPr>
          <w:rFonts w:eastAsia="MS Gothic"/>
          <w:b/>
          <w:bCs/>
          <w:color w:val="43555F"/>
          <w:lang w:eastAsia="x-none"/>
        </w:rPr>
        <w:t>?</w:t>
      </w:r>
    </w:p>
    <w:p w14:paraId="10872F96" w14:textId="77777777" w:rsidR="009D013E" w:rsidRPr="009B5BAF" w:rsidRDefault="009D013E" w:rsidP="009D013E">
      <w:pPr>
        <w:rPr>
          <w:rFonts w:eastAsia="MS Gothic"/>
          <w:bCs/>
          <w:i/>
          <w:color w:val="0070C0"/>
          <w:lang w:eastAsia="x-none"/>
        </w:rPr>
      </w:pPr>
      <w:r w:rsidRPr="00EF714D">
        <w:rPr>
          <w:rFonts w:eastAsia="MS Gothic"/>
          <w:bCs/>
          <w:i/>
          <w:color w:val="0070C0"/>
          <w:lang w:eastAsia="x-none"/>
        </w:rPr>
        <w:t xml:space="preserve">A: </w:t>
      </w:r>
      <w:r w:rsidRPr="009B5BAF">
        <w:rPr>
          <w:rFonts w:eastAsia="MS Gothic"/>
          <w:bCs/>
          <w:i/>
          <w:color w:val="0070C0"/>
          <w:lang w:eastAsia="x-none"/>
        </w:rPr>
        <w:t>Thank you for contacting Perceptyx Client Support.</w:t>
      </w:r>
      <w:r>
        <w:rPr>
          <w:rFonts w:eastAsia="MS Gothic"/>
          <w:bCs/>
          <w:i/>
          <w:color w:val="0070C0"/>
          <w:lang w:eastAsia="x-none"/>
        </w:rPr>
        <w:t xml:space="preserve"> </w:t>
      </w:r>
      <w:r w:rsidRPr="009B5BAF">
        <w:rPr>
          <w:rFonts w:eastAsia="MS Gothic"/>
          <w:bCs/>
          <w:i/>
          <w:color w:val="0070C0"/>
          <w:lang w:eastAsia="x-none"/>
        </w:rPr>
        <w:t>I just sent the survey invitation email to you. You can access the survey from that email.</w:t>
      </w:r>
    </w:p>
    <w:p w14:paraId="5C1EE4F5" w14:textId="77777777" w:rsidR="00E9666B" w:rsidRPr="000525C9" w:rsidRDefault="00BE4C9D">
      <w:pPr>
        <w:rPr>
          <w:rFonts w:eastAsia="MS Gothic"/>
          <w:b/>
          <w:color w:val="43555F"/>
        </w:rPr>
      </w:pPr>
      <w:r w:rsidRPr="000525C9">
        <w:rPr>
          <w:rFonts w:eastAsia="MS Gothic"/>
          <w:b/>
          <w:color w:val="43555F"/>
        </w:rPr>
        <w:t>Otázka: Nešťastnou náhodou jsem si smazala pozvánku k průzkumu, můžete mi ji poslat znovu?</w:t>
      </w:r>
    </w:p>
    <w:p w14:paraId="28427148" w14:textId="77777777" w:rsidR="00E9666B" w:rsidRDefault="00BE4C9D">
      <w:pPr>
        <w:rPr>
          <w:rFonts w:eastAsia="MS Gothic"/>
          <w:i/>
          <w:color w:val="0070C0"/>
        </w:rPr>
      </w:pPr>
      <w:r w:rsidRPr="000525C9">
        <w:rPr>
          <w:rFonts w:eastAsia="MS Gothic"/>
          <w:i/>
          <w:color w:val="0070C0"/>
        </w:rPr>
        <w:t>Odpověď: Děkujeme za kontaktování klientské podpory společnosti Perceptyx. Pozvánku jsme vám právě odeslali – přijde vám na uvedenou adresu.</w:t>
      </w:r>
    </w:p>
    <w:p w14:paraId="151C62B5" w14:textId="77777777" w:rsidR="009D013E" w:rsidRDefault="009D013E">
      <w:pPr>
        <w:rPr>
          <w:rFonts w:eastAsia="MS Gothic"/>
          <w:i/>
          <w:color w:val="0070C0"/>
        </w:rPr>
      </w:pPr>
    </w:p>
    <w:p w14:paraId="7D03849B" w14:textId="77777777" w:rsidR="009D013E" w:rsidRDefault="009D013E">
      <w:pPr>
        <w:rPr>
          <w:rFonts w:eastAsia="MS Gothic"/>
          <w:i/>
          <w:color w:val="0070C0"/>
        </w:rPr>
      </w:pPr>
    </w:p>
    <w:p w14:paraId="0B0319C2" w14:textId="77777777" w:rsidR="009D013E" w:rsidRDefault="009D013E">
      <w:pPr>
        <w:rPr>
          <w:rFonts w:eastAsia="MS Gothic"/>
          <w:i/>
          <w:color w:val="0070C0"/>
        </w:rPr>
      </w:pPr>
    </w:p>
    <w:p w14:paraId="10FFED3D" w14:textId="77777777" w:rsidR="009D013E" w:rsidRDefault="009D013E">
      <w:pPr>
        <w:rPr>
          <w:rFonts w:eastAsia="MS Gothic"/>
          <w:i/>
          <w:color w:val="0070C0"/>
        </w:rPr>
      </w:pPr>
    </w:p>
    <w:p w14:paraId="453CF4C2" w14:textId="77777777" w:rsidR="009D013E" w:rsidRDefault="009D013E">
      <w:pPr>
        <w:rPr>
          <w:rFonts w:eastAsia="MS Gothic"/>
          <w:i/>
          <w:color w:val="0070C0"/>
        </w:rPr>
      </w:pPr>
    </w:p>
    <w:p w14:paraId="4E8687C6" w14:textId="77777777" w:rsidR="009D013E" w:rsidRDefault="009D013E">
      <w:pPr>
        <w:rPr>
          <w:rFonts w:eastAsia="MS Gothic"/>
          <w:i/>
          <w:color w:val="0070C0"/>
        </w:rPr>
      </w:pPr>
    </w:p>
    <w:p w14:paraId="1A1393D8" w14:textId="77777777" w:rsidR="009D013E" w:rsidRDefault="009D013E">
      <w:pPr>
        <w:rPr>
          <w:rFonts w:eastAsia="MS Gothic"/>
          <w:i/>
          <w:color w:val="0070C0"/>
        </w:rPr>
      </w:pPr>
    </w:p>
    <w:p w14:paraId="7C1B81EF" w14:textId="77777777" w:rsidR="009D013E" w:rsidRDefault="009D013E">
      <w:pPr>
        <w:rPr>
          <w:rFonts w:eastAsia="MS Gothic"/>
          <w:i/>
          <w:color w:val="0070C0"/>
        </w:rPr>
      </w:pPr>
    </w:p>
    <w:p w14:paraId="46549E11" w14:textId="77777777" w:rsidR="009D013E" w:rsidRDefault="009D013E">
      <w:pPr>
        <w:rPr>
          <w:rFonts w:eastAsia="MS Gothic"/>
          <w:i/>
          <w:color w:val="0070C0"/>
        </w:rPr>
      </w:pPr>
    </w:p>
    <w:p w14:paraId="3740CFE9" w14:textId="77777777" w:rsidR="009D013E" w:rsidRDefault="009D013E">
      <w:pPr>
        <w:rPr>
          <w:rFonts w:eastAsia="MS Gothic"/>
          <w:i/>
          <w:color w:val="0070C0"/>
        </w:rPr>
      </w:pPr>
    </w:p>
    <w:p w14:paraId="2D395281" w14:textId="77777777" w:rsidR="009D013E" w:rsidRPr="000525C9" w:rsidRDefault="009D013E">
      <w:pPr>
        <w:rPr>
          <w:rFonts w:eastAsia="MS Gothic"/>
          <w:i/>
          <w:color w:val="0070C0"/>
        </w:rPr>
      </w:pPr>
    </w:p>
    <w:p w14:paraId="1800AEAD" w14:textId="77777777" w:rsidR="00E9666B" w:rsidRPr="000525C9" w:rsidRDefault="00E9666B">
      <w:pPr>
        <w:rPr>
          <w:rFonts w:eastAsia="MS Gothic"/>
          <w:b/>
          <w:color w:val="43555F"/>
        </w:rPr>
      </w:pPr>
    </w:p>
    <w:p w14:paraId="23368FE5" w14:textId="77777777" w:rsidR="009D013E" w:rsidRPr="00EF714D" w:rsidRDefault="009D013E" w:rsidP="009D013E">
      <w:pPr>
        <w:rPr>
          <w:rFonts w:eastAsia="MS Gothic"/>
          <w:b/>
          <w:bCs/>
          <w:color w:val="43555F"/>
          <w:lang w:eastAsia="x-none"/>
        </w:rPr>
      </w:pPr>
      <w:r w:rsidRPr="00EF714D">
        <w:rPr>
          <w:rFonts w:eastAsia="MS Gothic"/>
          <w:b/>
          <w:bCs/>
          <w:color w:val="43555F"/>
          <w:lang w:eastAsia="x-none"/>
        </w:rPr>
        <w:t>Q: I am trying to take my survey but when I click on the link, it says it is already submitted. How do I take my survey?</w:t>
      </w:r>
    </w:p>
    <w:p w14:paraId="7F3AFD82" w14:textId="77777777" w:rsidR="009D013E" w:rsidRPr="00EF714D" w:rsidRDefault="009D013E" w:rsidP="009D013E">
      <w:pPr>
        <w:rPr>
          <w:rFonts w:eastAsia="MS Gothic"/>
          <w:bCs/>
          <w:i/>
          <w:color w:val="0070C0"/>
          <w:lang w:eastAsia="x-none"/>
        </w:rPr>
      </w:pPr>
      <w:r w:rsidRPr="00EF714D">
        <w:rPr>
          <w:rFonts w:eastAsia="MS Gothic"/>
          <w:bCs/>
          <w:i/>
          <w:color w:val="0070C0"/>
          <w:lang w:eastAsia="x-none"/>
        </w:rPr>
        <w:t>A: Thank you for contacting Perceptyx Client Support. I show a completed survey under your name. However, if you happened to forward your email to a colleague, then it’s possible that colleague completed it before you had a chance to complete it. Each participant is provided with their own unique link. In this case, I can clear the responses made in your name and assign you a new link, let me know if this is the case.</w:t>
      </w:r>
    </w:p>
    <w:p w14:paraId="5379B5A0" w14:textId="639589C8" w:rsidR="00E9666B" w:rsidRPr="000525C9" w:rsidRDefault="00BE4C9D">
      <w:pPr>
        <w:rPr>
          <w:rFonts w:eastAsia="MS Gothic"/>
          <w:b/>
          <w:color w:val="43555F"/>
        </w:rPr>
      </w:pPr>
      <w:r w:rsidRPr="000525C9">
        <w:rPr>
          <w:rFonts w:eastAsia="MS Gothic"/>
          <w:b/>
          <w:color w:val="43555F"/>
        </w:rPr>
        <w:t>Otázka: Pokouším se dotazník vyplnit, ale když kliknu na odkaz, objeví se zpráva, že už byly odpovědi odeslány. Jak mám dotazník vyplnit?</w:t>
      </w:r>
    </w:p>
    <w:p w14:paraId="6E925978" w14:textId="3039B946" w:rsidR="00E9666B" w:rsidRPr="000525C9" w:rsidRDefault="00BE4C9D">
      <w:pPr>
        <w:rPr>
          <w:rFonts w:eastAsia="MS Gothic"/>
          <w:i/>
          <w:color w:val="0070C0"/>
        </w:rPr>
      </w:pPr>
      <w:r w:rsidRPr="000525C9">
        <w:rPr>
          <w:rFonts w:eastAsia="MS Gothic"/>
          <w:i/>
          <w:color w:val="0070C0"/>
        </w:rPr>
        <w:t>Odpověď: Děkujeme za kontaktování klientské podpory společnosti Perceptyx. Pod vaším jménem máme evidovaný vyplněný dotazník. Pokud jste však pozvánku předala třeba kolegovi, možná dotazník vyplnil ještě před vámi. Každý respondent dostane svou vlastní pozvánku a odkaz. Pokud to byl kolega, mohu vaše odpovědi z dotazníku vymazat a poslat vám nový odkaz – mám?</w:t>
      </w:r>
    </w:p>
    <w:p w14:paraId="316E1CBC" w14:textId="77777777" w:rsidR="00E9666B" w:rsidRDefault="00E9666B">
      <w:pPr>
        <w:rPr>
          <w:rFonts w:eastAsia="MS Gothic"/>
          <w:color w:val="43555F"/>
        </w:rPr>
      </w:pPr>
    </w:p>
    <w:p w14:paraId="7FF928FF" w14:textId="77777777" w:rsidR="009D013E" w:rsidRDefault="009D013E">
      <w:pPr>
        <w:rPr>
          <w:rFonts w:eastAsia="MS Gothic"/>
          <w:color w:val="43555F"/>
        </w:rPr>
      </w:pPr>
    </w:p>
    <w:p w14:paraId="4EBF8160" w14:textId="77777777" w:rsidR="009D013E" w:rsidRPr="000525C9" w:rsidRDefault="009D013E">
      <w:pPr>
        <w:rPr>
          <w:rFonts w:eastAsia="MS Gothic"/>
          <w:color w:val="43555F"/>
        </w:rPr>
      </w:pPr>
    </w:p>
    <w:p w14:paraId="3634004C" w14:textId="77777777" w:rsidR="009D013E" w:rsidRPr="00EF714D" w:rsidRDefault="009D013E" w:rsidP="009D013E">
      <w:pPr>
        <w:rPr>
          <w:rFonts w:eastAsia="MS Gothic"/>
          <w:b/>
          <w:bCs/>
          <w:color w:val="43555F"/>
          <w:lang w:eastAsia="x-none"/>
        </w:rPr>
      </w:pPr>
      <w:r w:rsidRPr="00EF714D">
        <w:rPr>
          <w:rFonts w:eastAsia="MS Gothic"/>
          <w:b/>
          <w:bCs/>
          <w:color w:val="43555F"/>
          <w:lang w:eastAsia="x-none"/>
        </w:rPr>
        <w:t xml:space="preserve">Q: </w:t>
      </w:r>
      <w:r>
        <w:rPr>
          <w:rFonts w:eastAsia="MS Gothic"/>
          <w:b/>
          <w:bCs/>
          <w:color w:val="43555F"/>
          <w:lang w:eastAsia="x-none"/>
        </w:rPr>
        <w:t>I can not click on the link, my survey will not open?</w:t>
      </w:r>
    </w:p>
    <w:p w14:paraId="03FC453F" w14:textId="77777777" w:rsidR="009D013E" w:rsidRDefault="009D013E" w:rsidP="009D013E">
      <w:pPr>
        <w:rPr>
          <w:rFonts w:eastAsia="MS Gothic"/>
          <w:bCs/>
          <w:i/>
          <w:color w:val="0070C0"/>
          <w:lang w:eastAsia="x-none"/>
        </w:rPr>
      </w:pPr>
      <w:r w:rsidRPr="00EF714D">
        <w:rPr>
          <w:rFonts w:eastAsia="MS Gothic"/>
          <w:bCs/>
          <w:i/>
          <w:color w:val="0070C0"/>
          <w:lang w:eastAsia="x-none"/>
        </w:rPr>
        <w:t>A:</w:t>
      </w:r>
      <w:r>
        <w:rPr>
          <w:rFonts w:eastAsia="MS Gothic"/>
          <w:bCs/>
          <w:i/>
          <w:color w:val="0070C0"/>
          <w:lang w:eastAsia="x-none"/>
        </w:rPr>
        <w:t xml:space="preserve"> </w:t>
      </w:r>
      <w:r w:rsidRPr="009B5BAF">
        <w:rPr>
          <w:rFonts w:eastAsia="MS Gothic"/>
          <w:bCs/>
          <w:i/>
          <w:color w:val="0070C0"/>
          <w:lang w:eastAsia="x-none"/>
        </w:rPr>
        <w:t>Thank you for contacting Perceptyx Client Support. Can you please try copying your link and accessing it in an alternate b</w:t>
      </w:r>
      <w:r>
        <w:rPr>
          <w:rFonts w:eastAsia="MS Gothic"/>
          <w:bCs/>
          <w:i/>
          <w:color w:val="0070C0"/>
          <w:lang w:eastAsia="x-none"/>
        </w:rPr>
        <w:t>rowser, like Chrome or Firefox?</w:t>
      </w:r>
      <w:r w:rsidRPr="009B5BAF">
        <w:rPr>
          <w:rFonts w:eastAsia="MS Gothic"/>
          <w:bCs/>
          <w:i/>
          <w:color w:val="0070C0"/>
          <w:lang w:eastAsia="x-none"/>
        </w:rPr>
        <w:br/>
        <w:t>(Link goes here)</w:t>
      </w:r>
    </w:p>
    <w:p w14:paraId="3A07132F" w14:textId="77777777" w:rsidR="00E9666B" w:rsidRPr="000525C9" w:rsidRDefault="00BE4C9D">
      <w:pPr>
        <w:rPr>
          <w:rFonts w:eastAsia="MS Gothic"/>
          <w:b/>
          <w:color w:val="43555F"/>
        </w:rPr>
      </w:pPr>
      <w:r w:rsidRPr="000525C9">
        <w:rPr>
          <w:rFonts w:eastAsia="MS Gothic"/>
          <w:b/>
          <w:color w:val="43555F"/>
        </w:rPr>
        <w:t>Otázka: Odkaz nefunguje – při kliknutí se dotazník neotevře.</w:t>
      </w:r>
    </w:p>
    <w:p w14:paraId="5B43DCC4" w14:textId="140F72D4" w:rsidR="00E9666B" w:rsidRDefault="00BE4C9D">
      <w:pPr>
        <w:rPr>
          <w:rFonts w:eastAsia="MS Gothic"/>
          <w:bCs/>
          <w:i/>
          <w:color w:val="0070C0"/>
          <w:lang w:eastAsia="x-none"/>
        </w:rPr>
      </w:pPr>
      <w:r w:rsidRPr="000525C9">
        <w:rPr>
          <w:rFonts w:eastAsia="MS Gothic"/>
          <w:i/>
          <w:color w:val="0070C0"/>
        </w:rPr>
        <w:t>Odpověď: Děkujeme za kontaktování klientské podpory společnosti Perceptyx. Zkuste odkaz zkopírovat a vložit do adresního řádku jiného webového prohlížeče, například Chrome nebo Firefox.</w:t>
      </w:r>
      <w:r w:rsidRPr="000525C9">
        <w:rPr>
          <w:rFonts w:eastAsia="MS Gothic"/>
          <w:i/>
          <w:color w:val="0070C0"/>
        </w:rPr>
        <w:br/>
      </w:r>
      <w:r w:rsidR="00C47B05">
        <w:rPr>
          <w:rFonts w:eastAsia="MS Gothic"/>
          <w:bCs/>
          <w:i/>
          <w:color w:val="0070C0"/>
          <w:lang w:eastAsia="x-none"/>
        </w:rPr>
        <w:t>(Link goes here)</w:t>
      </w:r>
    </w:p>
    <w:p w14:paraId="15DBD8BF" w14:textId="77777777" w:rsidR="009D013E" w:rsidRDefault="009D013E">
      <w:pPr>
        <w:rPr>
          <w:rFonts w:eastAsia="MS Gothic"/>
          <w:i/>
          <w:color w:val="0070C0"/>
        </w:rPr>
      </w:pPr>
    </w:p>
    <w:p w14:paraId="0BF19A77" w14:textId="77777777" w:rsidR="009D013E" w:rsidRPr="000525C9" w:rsidRDefault="009D013E">
      <w:pPr>
        <w:rPr>
          <w:rFonts w:eastAsia="MS Gothic"/>
          <w:i/>
          <w:color w:val="0070C0"/>
        </w:rPr>
      </w:pPr>
    </w:p>
    <w:p w14:paraId="2304EEE1" w14:textId="77777777" w:rsidR="00E9666B" w:rsidRPr="000525C9" w:rsidRDefault="00E9666B">
      <w:pPr>
        <w:rPr>
          <w:rFonts w:eastAsia="MS Gothic"/>
          <w:i/>
          <w:color w:val="0070C0"/>
        </w:rPr>
      </w:pPr>
    </w:p>
    <w:p w14:paraId="3F361CD5" w14:textId="77777777" w:rsidR="009D013E" w:rsidRPr="00EF714D" w:rsidRDefault="009D013E" w:rsidP="009D013E">
      <w:pPr>
        <w:rPr>
          <w:rFonts w:eastAsia="MS Gothic"/>
          <w:b/>
          <w:bCs/>
          <w:color w:val="43555F"/>
          <w:lang w:eastAsia="x-none"/>
        </w:rPr>
      </w:pPr>
      <w:r w:rsidRPr="00EF714D">
        <w:rPr>
          <w:rFonts w:eastAsia="MS Gothic"/>
          <w:b/>
          <w:bCs/>
          <w:color w:val="43555F"/>
          <w:lang w:eastAsia="x-none"/>
        </w:rPr>
        <w:t>Q: How long will the survey take?</w:t>
      </w:r>
    </w:p>
    <w:p w14:paraId="19FCE4A2" w14:textId="77777777" w:rsidR="009D013E" w:rsidRPr="00EF714D" w:rsidRDefault="009D013E" w:rsidP="009D013E">
      <w:pPr>
        <w:rPr>
          <w:rFonts w:eastAsia="MS Gothic"/>
          <w:bCs/>
          <w:i/>
          <w:color w:val="0070C0"/>
          <w:lang w:eastAsia="x-none"/>
        </w:rPr>
      </w:pPr>
      <w:r w:rsidRPr="00EF714D">
        <w:rPr>
          <w:rFonts w:eastAsia="MS Gothic"/>
          <w:bCs/>
          <w:i/>
          <w:color w:val="0070C0"/>
          <w:lang w:eastAsia="x-none"/>
        </w:rPr>
        <w:t xml:space="preserve">A: Thank you for contacting Perceptyx Client Support. The survey </w:t>
      </w:r>
      <w:r>
        <w:rPr>
          <w:rFonts w:eastAsia="MS Gothic"/>
          <w:bCs/>
          <w:i/>
          <w:color w:val="0070C0"/>
          <w:lang w:eastAsia="x-none"/>
        </w:rPr>
        <w:t>averages about</w:t>
      </w:r>
      <w:r w:rsidRPr="00EF714D">
        <w:rPr>
          <w:rFonts w:eastAsia="MS Gothic"/>
          <w:bCs/>
          <w:i/>
          <w:color w:val="0070C0"/>
          <w:lang w:eastAsia="x-none"/>
        </w:rPr>
        <w:t xml:space="preserve"> 10-15 minutes. </w:t>
      </w:r>
    </w:p>
    <w:p w14:paraId="185CC2CE" w14:textId="55792172" w:rsidR="00E9666B" w:rsidRPr="000525C9" w:rsidRDefault="00BE4C9D">
      <w:pPr>
        <w:rPr>
          <w:rFonts w:eastAsia="MS Gothic"/>
          <w:b/>
          <w:color w:val="43555F"/>
        </w:rPr>
      </w:pPr>
      <w:r w:rsidRPr="000525C9">
        <w:rPr>
          <w:rFonts w:eastAsia="MS Gothic"/>
          <w:b/>
          <w:color w:val="43555F"/>
        </w:rPr>
        <w:t>Otázka: Kolik času mi průzkum zabere?</w:t>
      </w:r>
    </w:p>
    <w:p w14:paraId="287EED2C" w14:textId="113F1727" w:rsidR="00E9666B" w:rsidRDefault="00BE4C9D">
      <w:pPr>
        <w:rPr>
          <w:rFonts w:eastAsia="MS Gothic"/>
          <w:i/>
          <w:color w:val="0070C0"/>
        </w:rPr>
      </w:pPr>
      <w:r w:rsidRPr="000525C9">
        <w:rPr>
          <w:rFonts w:eastAsia="MS Gothic"/>
          <w:i/>
          <w:color w:val="0070C0"/>
        </w:rPr>
        <w:t xml:space="preserve">Odpověď: Děkujeme za kontaktování klientské podpory společnosti Perceptyx. Vyplnění trvá kolem 10–15 minut. </w:t>
      </w:r>
    </w:p>
    <w:p w14:paraId="2E16CC36" w14:textId="77777777" w:rsidR="009D013E" w:rsidRDefault="009D013E">
      <w:pPr>
        <w:rPr>
          <w:rFonts w:eastAsia="MS Gothic"/>
          <w:i/>
          <w:color w:val="0070C0"/>
        </w:rPr>
      </w:pPr>
    </w:p>
    <w:p w14:paraId="5BD6C3EB" w14:textId="77777777" w:rsidR="009D013E" w:rsidRDefault="009D013E">
      <w:pPr>
        <w:rPr>
          <w:rFonts w:eastAsia="MS Gothic"/>
          <w:i/>
          <w:color w:val="0070C0"/>
        </w:rPr>
      </w:pPr>
    </w:p>
    <w:p w14:paraId="5926EA9B" w14:textId="77777777" w:rsidR="009D013E" w:rsidRDefault="009D013E">
      <w:pPr>
        <w:rPr>
          <w:rFonts w:eastAsia="MS Gothic"/>
          <w:i/>
          <w:color w:val="0070C0"/>
        </w:rPr>
      </w:pPr>
    </w:p>
    <w:p w14:paraId="45032D27" w14:textId="77777777" w:rsidR="009D013E" w:rsidRDefault="009D013E">
      <w:pPr>
        <w:rPr>
          <w:rFonts w:eastAsia="MS Gothic"/>
          <w:i/>
          <w:color w:val="0070C0"/>
        </w:rPr>
      </w:pPr>
    </w:p>
    <w:p w14:paraId="25E7F9C7" w14:textId="77777777" w:rsidR="009D013E" w:rsidRDefault="009D013E">
      <w:pPr>
        <w:rPr>
          <w:rFonts w:eastAsia="MS Gothic"/>
          <w:i/>
          <w:color w:val="0070C0"/>
        </w:rPr>
      </w:pPr>
    </w:p>
    <w:p w14:paraId="4F65FB25" w14:textId="77777777" w:rsidR="009D013E" w:rsidRDefault="009D013E">
      <w:pPr>
        <w:rPr>
          <w:rFonts w:eastAsia="MS Gothic"/>
          <w:i/>
          <w:color w:val="0070C0"/>
        </w:rPr>
      </w:pPr>
    </w:p>
    <w:p w14:paraId="16608898" w14:textId="77777777" w:rsidR="009D013E" w:rsidRDefault="009D013E">
      <w:pPr>
        <w:rPr>
          <w:rFonts w:eastAsia="MS Gothic"/>
          <w:i/>
          <w:color w:val="0070C0"/>
        </w:rPr>
      </w:pPr>
    </w:p>
    <w:p w14:paraId="1064F402" w14:textId="77777777" w:rsidR="009D013E" w:rsidRPr="000525C9" w:rsidRDefault="009D013E">
      <w:pPr>
        <w:rPr>
          <w:rFonts w:eastAsia="MS Gothic"/>
          <w:i/>
          <w:color w:val="0070C0"/>
        </w:rPr>
      </w:pPr>
    </w:p>
    <w:p w14:paraId="600F81A0" w14:textId="77777777" w:rsidR="00E9666B" w:rsidRPr="000525C9" w:rsidRDefault="00E9666B">
      <w:pPr>
        <w:rPr>
          <w:rFonts w:eastAsia="MS Gothic"/>
          <w:color w:val="0070C0"/>
        </w:rPr>
      </w:pPr>
    </w:p>
    <w:p w14:paraId="56A07D91" w14:textId="77777777" w:rsidR="009D013E" w:rsidRPr="00EF714D" w:rsidRDefault="009D013E" w:rsidP="009D013E">
      <w:pPr>
        <w:rPr>
          <w:rFonts w:eastAsia="MS Gothic"/>
          <w:b/>
          <w:bCs/>
          <w:color w:val="43555F"/>
          <w:lang w:eastAsia="x-none"/>
        </w:rPr>
      </w:pPr>
      <w:r w:rsidRPr="00EF714D">
        <w:rPr>
          <w:rFonts w:eastAsia="MS Gothic"/>
          <w:b/>
          <w:bCs/>
          <w:color w:val="43555F"/>
          <w:lang w:eastAsia="x-none"/>
        </w:rPr>
        <w:t>Q: Can I take the survey on my phone?</w:t>
      </w:r>
      <w:r>
        <w:rPr>
          <w:rFonts w:eastAsia="MS Gothic"/>
          <w:b/>
          <w:bCs/>
          <w:color w:val="43555F"/>
          <w:lang w:eastAsia="x-none"/>
        </w:rPr>
        <w:t xml:space="preserve"> </w:t>
      </w:r>
    </w:p>
    <w:p w14:paraId="65FDFCC3" w14:textId="77777777" w:rsidR="009D013E" w:rsidRPr="0028140B" w:rsidRDefault="009D013E" w:rsidP="009D013E">
      <w:pPr>
        <w:rPr>
          <w:rFonts w:eastAsia="MS Gothic"/>
          <w:bCs/>
          <w:i/>
          <w:color w:val="0070C0"/>
          <w:lang w:eastAsia="x-none"/>
        </w:rPr>
      </w:pPr>
      <w:r w:rsidRPr="00EF714D">
        <w:rPr>
          <w:rFonts w:eastAsia="MS Gothic"/>
          <w:bCs/>
          <w:i/>
          <w:color w:val="0070C0"/>
          <w:lang w:eastAsia="x-none"/>
        </w:rPr>
        <w:t>A: Thank you for contacting Perceptyx Client Support. The survey should be accessible on any computer or mobile device</w:t>
      </w:r>
      <w:r>
        <w:rPr>
          <w:rFonts w:eastAsia="MS Gothic"/>
          <w:bCs/>
          <w:i/>
          <w:color w:val="0070C0"/>
          <w:lang w:eastAsia="x-none"/>
        </w:rPr>
        <w:t xml:space="preserve"> with an internet connection</w:t>
      </w:r>
      <w:r w:rsidRPr="00EF714D">
        <w:rPr>
          <w:rFonts w:eastAsia="MS Gothic"/>
          <w:bCs/>
          <w:i/>
          <w:color w:val="0070C0"/>
          <w:lang w:eastAsia="x-none"/>
        </w:rPr>
        <w:t xml:space="preserve">, </w:t>
      </w:r>
      <w:r w:rsidRPr="009B5BAF">
        <w:rPr>
          <w:rFonts w:eastAsia="MS Gothic"/>
          <w:bCs/>
          <w:i/>
          <w:color w:val="0070C0"/>
          <w:lang w:eastAsia="x-none"/>
        </w:rPr>
        <w:t>including tablets and cellphones</w:t>
      </w:r>
      <w:r w:rsidRPr="0028140B">
        <w:rPr>
          <w:rFonts w:eastAsia="MS Gothic"/>
          <w:bCs/>
          <w:i/>
          <w:color w:val="0070C0"/>
          <w:lang w:eastAsia="x-none"/>
        </w:rPr>
        <w:t xml:space="preserve">. </w:t>
      </w:r>
      <w:r w:rsidRPr="0028140B">
        <w:rPr>
          <w:rFonts w:eastAsia="MS Gothic"/>
          <w:b/>
          <w:bCs/>
          <w:color w:val="0070C0"/>
          <w:lang w:eastAsia="x-none"/>
        </w:rPr>
        <w:t>(SSO depending)</w:t>
      </w:r>
    </w:p>
    <w:p w14:paraId="73E90F0C" w14:textId="64F12DC1" w:rsidR="00E9666B" w:rsidRPr="000525C9" w:rsidRDefault="00BE4C9D">
      <w:pPr>
        <w:rPr>
          <w:rFonts w:eastAsia="MS Gothic"/>
          <w:b/>
          <w:color w:val="43555F"/>
        </w:rPr>
      </w:pPr>
      <w:r w:rsidRPr="000525C9">
        <w:rPr>
          <w:rFonts w:eastAsia="MS Gothic"/>
          <w:b/>
          <w:color w:val="43555F"/>
        </w:rPr>
        <w:t xml:space="preserve">Otázka: Mohu dotazník vyplnit na mobilu? </w:t>
      </w:r>
    </w:p>
    <w:p w14:paraId="60C83319" w14:textId="13752626" w:rsidR="00E9666B" w:rsidRDefault="00BE4C9D">
      <w:pPr>
        <w:rPr>
          <w:rFonts w:eastAsia="MS Gothic"/>
          <w:b/>
          <w:color w:val="0070C0"/>
        </w:rPr>
      </w:pPr>
      <w:r w:rsidRPr="000525C9">
        <w:rPr>
          <w:rFonts w:eastAsia="MS Gothic"/>
          <w:i/>
          <w:color w:val="0070C0"/>
        </w:rPr>
        <w:t xml:space="preserve">Odpověď: Děkujeme za kontaktování klientské podpory společnosti Perceptyx. Dotazník by měl fungovat v libovolném počítači nebo mobilním přístroji s připojením k internetu, včetně tabletů a mobilních telefonů. </w:t>
      </w:r>
      <w:r w:rsidRPr="000525C9">
        <w:rPr>
          <w:rFonts w:eastAsia="MS Gothic"/>
          <w:b/>
          <w:color w:val="0070C0"/>
        </w:rPr>
        <w:t>(podle stavu funkce SSO)</w:t>
      </w:r>
    </w:p>
    <w:p w14:paraId="6A539D1D" w14:textId="77777777" w:rsidR="009D013E" w:rsidRPr="000525C9" w:rsidRDefault="009D013E">
      <w:pPr>
        <w:rPr>
          <w:rFonts w:eastAsia="MS Gothic"/>
          <w:i/>
          <w:color w:val="0070C0"/>
        </w:rPr>
      </w:pPr>
    </w:p>
    <w:p w14:paraId="59627F48" w14:textId="77777777" w:rsidR="00E9666B" w:rsidRPr="000525C9" w:rsidRDefault="00E9666B">
      <w:pPr>
        <w:rPr>
          <w:rFonts w:eastAsia="MS Gothic"/>
          <w:b/>
          <w:color w:val="43555F"/>
        </w:rPr>
      </w:pPr>
    </w:p>
    <w:p w14:paraId="3C7EEB2F" w14:textId="77777777" w:rsidR="009D013E" w:rsidRPr="00EF714D" w:rsidRDefault="009D013E" w:rsidP="009D013E">
      <w:pPr>
        <w:rPr>
          <w:rFonts w:eastAsia="MS Gothic"/>
          <w:b/>
          <w:bCs/>
          <w:color w:val="43555F"/>
          <w:lang w:eastAsia="x-none"/>
        </w:rPr>
      </w:pPr>
      <w:r w:rsidRPr="00EF714D">
        <w:rPr>
          <w:rFonts w:eastAsia="MS Gothic"/>
          <w:b/>
          <w:bCs/>
          <w:color w:val="43555F"/>
          <w:lang w:eastAsia="x-none"/>
        </w:rPr>
        <w:t xml:space="preserve">Q: Can I edit my responses </w:t>
      </w:r>
      <w:r>
        <w:rPr>
          <w:rFonts w:eastAsia="MS Gothic"/>
          <w:b/>
          <w:bCs/>
          <w:color w:val="43555F"/>
          <w:lang w:eastAsia="x-none"/>
        </w:rPr>
        <w:t>after</w:t>
      </w:r>
      <w:r w:rsidRPr="00EF714D">
        <w:rPr>
          <w:rFonts w:eastAsia="MS Gothic"/>
          <w:b/>
          <w:bCs/>
          <w:color w:val="43555F"/>
          <w:lang w:eastAsia="x-none"/>
        </w:rPr>
        <w:t xml:space="preserve"> I click submit? </w:t>
      </w:r>
    </w:p>
    <w:p w14:paraId="6C112F61" w14:textId="77777777" w:rsidR="009D013E" w:rsidRPr="00EF714D" w:rsidRDefault="009D013E" w:rsidP="009D013E">
      <w:pPr>
        <w:rPr>
          <w:rFonts w:eastAsia="MS Gothic"/>
          <w:bCs/>
          <w:i/>
          <w:color w:val="0070C0"/>
          <w:lang w:eastAsia="x-none"/>
        </w:rPr>
      </w:pPr>
      <w:r w:rsidRPr="00EF714D">
        <w:rPr>
          <w:rFonts w:eastAsia="MS Gothic"/>
          <w:bCs/>
          <w:i/>
          <w:color w:val="0070C0"/>
          <w:lang w:eastAsia="x-none"/>
        </w:rPr>
        <w:t xml:space="preserve">A: Thank you for contacting Perceptyx Client Support. </w:t>
      </w:r>
      <w:r w:rsidRPr="0028140B">
        <w:rPr>
          <w:rFonts w:eastAsia="MS Gothic"/>
          <w:bCs/>
          <w:i/>
          <w:color w:val="0070C0"/>
          <w:lang w:eastAsia="x-none"/>
        </w:rPr>
        <w:t>Your survey has been reopened, you can acces</w:t>
      </w:r>
      <w:r>
        <w:rPr>
          <w:rFonts w:eastAsia="MS Gothic"/>
          <w:bCs/>
          <w:i/>
          <w:color w:val="0070C0"/>
          <w:lang w:eastAsia="x-none"/>
        </w:rPr>
        <w:t xml:space="preserve">s it from the invitation email. </w:t>
      </w:r>
      <w:r w:rsidRPr="0028140B">
        <w:rPr>
          <w:rFonts w:eastAsia="MS Gothic"/>
          <w:bCs/>
          <w:i/>
          <w:color w:val="0070C0"/>
          <w:lang w:eastAsia="x-none"/>
        </w:rPr>
        <w:t>You may be asked to re-enter some information you already entered (like language). After that, you will get back to your survey and your responses</w:t>
      </w:r>
      <w:r>
        <w:rPr>
          <w:rFonts w:eastAsia="MS Gothic"/>
          <w:bCs/>
          <w:i/>
          <w:color w:val="0070C0"/>
          <w:lang w:eastAsia="x-none"/>
        </w:rPr>
        <w:t xml:space="preserve">. </w:t>
      </w:r>
      <w:r w:rsidRPr="00EF714D">
        <w:rPr>
          <w:rFonts w:eastAsia="MS Gothic"/>
          <w:bCs/>
          <w:i/>
          <w:color w:val="0070C0"/>
          <w:lang w:eastAsia="x-none"/>
        </w:rPr>
        <w:t>Please make sure to click Submit on the final page.</w:t>
      </w:r>
    </w:p>
    <w:p w14:paraId="637E78C8" w14:textId="40BAAD82" w:rsidR="00E9666B" w:rsidRPr="000525C9" w:rsidRDefault="00BE4C9D">
      <w:pPr>
        <w:rPr>
          <w:rFonts w:eastAsia="MS Gothic"/>
          <w:b/>
          <w:color w:val="43555F"/>
        </w:rPr>
      </w:pPr>
      <w:r w:rsidRPr="000525C9">
        <w:rPr>
          <w:rFonts w:eastAsia="MS Gothic"/>
          <w:b/>
          <w:color w:val="43555F"/>
        </w:rPr>
        <w:t xml:space="preserve">Dotaz: Mohu odpovědi změnit po kliknutí na tlačítko Odeslat? </w:t>
      </w:r>
    </w:p>
    <w:p w14:paraId="3F030DE1" w14:textId="611049FC" w:rsidR="00E9666B" w:rsidRDefault="00BE4C9D">
      <w:pPr>
        <w:rPr>
          <w:rFonts w:eastAsia="MS Gothic"/>
          <w:i/>
          <w:color w:val="0070C0"/>
        </w:rPr>
      </w:pPr>
      <w:r w:rsidRPr="000525C9">
        <w:rPr>
          <w:rFonts w:eastAsia="MS Gothic"/>
          <w:i/>
          <w:color w:val="0070C0"/>
        </w:rPr>
        <w:t>Odpověď: Děkujeme za kontaktování klientské podpory společnosti Perceptyx. Dotazník jsme vám odemkli – můžete jej otevřít ze zaslané pozvánky. Možná budete muset vyplnit některé už zadané údaje (například jazyk). Potom se vám otevře dotazník a vaše odpovědi. Nezapomeňte kliknout na tlačítko Odeslat na poslední stránce.</w:t>
      </w:r>
    </w:p>
    <w:p w14:paraId="450D1FC7" w14:textId="77777777" w:rsidR="009D013E" w:rsidRPr="000525C9" w:rsidRDefault="009D013E">
      <w:pPr>
        <w:rPr>
          <w:rFonts w:eastAsia="MS Gothic"/>
          <w:i/>
          <w:color w:val="0070C0"/>
        </w:rPr>
      </w:pPr>
    </w:p>
    <w:p w14:paraId="38F72E2D" w14:textId="77777777" w:rsidR="00E9666B" w:rsidRPr="000525C9" w:rsidRDefault="00E9666B">
      <w:pPr>
        <w:pStyle w:val="ListParagraph"/>
        <w:ind w:left="1440"/>
        <w:rPr>
          <w:rFonts w:eastAsia="MS Gothic"/>
          <w:color w:val="43555F"/>
          <w:sz w:val="24"/>
        </w:rPr>
      </w:pPr>
    </w:p>
    <w:p w14:paraId="16D963A3" w14:textId="77777777" w:rsidR="009D013E" w:rsidRPr="00EF714D" w:rsidRDefault="009D013E" w:rsidP="009D013E">
      <w:pPr>
        <w:rPr>
          <w:rFonts w:eastAsia="MS Gothic"/>
          <w:b/>
          <w:bCs/>
          <w:color w:val="43555F"/>
          <w:lang w:eastAsia="x-none"/>
        </w:rPr>
      </w:pPr>
      <w:r w:rsidRPr="00EF714D">
        <w:rPr>
          <w:rFonts w:eastAsia="MS Gothic"/>
          <w:b/>
          <w:bCs/>
          <w:color w:val="43555F"/>
          <w:lang w:eastAsia="x-none"/>
        </w:rPr>
        <w:t xml:space="preserve">Q: Can </w:t>
      </w:r>
      <w:r>
        <w:rPr>
          <w:rFonts w:eastAsia="MS Gothic"/>
          <w:b/>
          <w:bCs/>
          <w:color w:val="43555F"/>
          <w:lang w:eastAsia="x-none"/>
        </w:rPr>
        <w:t>you</w:t>
      </w:r>
      <w:r w:rsidRPr="00EF714D">
        <w:rPr>
          <w:rFonts w:eastAsia="MS Gothic"/>
          <w:b/>
          <w:bCs/>
          <w:color w:val="43555F"/>
          <w:lang w:eastAsia="x-none"/>
        </w:rPr>
        <w:t xml:space="preserve"> clear my survey </w:t>
      </w:r>
      <w:r>
        <w:rPr>
          <w:rFonts w:eastAsia="MS Gothic"/>
          <w:b/>
          <w:bCs/>
          <w:color w:val="43555F"/>
          <w:lang w:eastAsia="x-none"/>
        </w:rPr>
        <w:t xml:space="preserve">responses even though </w:t>
      </w:r>
      <w:r w:rsidRPr="00EF714D">
        <w:rPr>
          <w:rFonts w:eastAsia="MS Gothic"/>
          <w:b/>
          <w:bCs/>
          <w:color w:val="43555F"/>
          <w:lang w:eastAsia="x-none"/>
        </w:rPr>
        <w:t xml:space="preserve">it has </w:t>
      </w:r>
      <w:r>
        <w:rPr>
          <w:rFonts w:eastAsia="MS Gothic"/>
          <w:b/>
          <w:bCs/>
          <w:color w:val="43555F"/>
          <w:lang w:eastAsia="x-none"/>
        </w:rPr>
        <w:t xml:space="preserve">already been </w:t>
      </w:r>
      <w:r w:rsidRPr="00EF714D">
        <w:rPr>
          <w:rFonts w:eastAsia="MS Gothic"/>
          <w:b/>
          <w:bCs/>
          <w:color w:val="43555F"/>
          <w:lang w:eastAsia="x-none"/>
        </w:rPr>
        <w:t>submitted?</w:t>
      </w:r>
    </w:p>
    <w:p w14:paraId="2CD01046" w14:textId="77777777" w:rsidR="009D013E" w:rsidRPr="00EF714D" w:rsidRDefault="009D013E" w:rsidP="009D013E">
      <w:pPr>
        <w:rPr>
          <w:rFonts w:eastAsia="MS Gothic"/>
          <w:bCs/>
          <w:i/>
          <w:color w:val="0070C0"/>
          <w:lang w:eastAsia="x-none"/>
        </w:rPr>
      </w:pPr>
      <w:r w:rsidRPr="00EF714D">
        <w:rPr>
          <w:rFonts w:eastAsia="MS Gothic"/>
          <w:bCs/>
          <w:i/>
          <w:color w:val="0070C0"/>
          <w:lang w:eastAsia="x-none"/>
        </w:rPr>
        <w:t xml:space="preserve">A: Thank you for contacting Perceptyx Client Support. </w:t>
      </w:r>
      <w:r w:rsidRPr="009B5BAF">
        <w:rPr>
          <w:rFonts w:eastAsia="MS Gothic"/>
          <w:bCs/>
          <w:i/>
          <w:color w:val="0070C0"/>
          <w:lang w:eastAsia="x-none"/>
        </w:rPr>
        <w:t>I have deleted that original submission and just sent you a new survey emai</w:t>
      </w:r>
      <w:r>
        <w:rPr>
          <w:rFonts w:eastAsia="MS Gothic"/>
          <w:bCs/>
          <w:i/>
          <w:color w:val="0070C0"/>
          <w:lang w:eastAsia="x-none"/>
        </w:rPr>
        <w:t>l invitation with a fresh link.</w:t>
      </w:r>
    </w:p>
    <w:p w14:paraId="3E3195A8" w14:textId="60827F02" w:rsidR="00E9666B" w:rsidRPr="000525C9" w:rsidRDefault="00BE4C9D">
      <w:pPr>
        <w:rPr>
          <w:rFonts w:eastAsia="MS Gothic"/>
          <w:b/>
          <w:color w:val="43555F"/>
        </w:rPr>
      </w:pPr>
      <w:r w:rsidRPr="000525C9">
        <w:rPr>
          <w:rFonts w:eastAsia="MS Gothic"/>
          <w:b/>
          <w:color w:val="43555F"/>
        </w:rPr>
        <w:t>Otázka: Můžete smazat mé odpovědi, i když už jsem je odeslal?</w:t>
      </w:r>
    </w:p>
    <w:p w14:paraId="0F4CE6C3" w14:textId="4779C9CC" w:rsidR="00E9666B" w:rsidRPr="000525C9" w:rsidRDefault="00BE4C9D">
      <w:pPr>
        <w:rPr>
          <w:rFonts w:eastAsia="MS Gothic"/>
          <w:i/>
          <w:color w:val="0070C0"/>
        </w:rPr>
      </w:pPr>
      <w:r w:rsidRPr="000525C9">
        <w:rPr>
          <w:rFonts w:eastAsia="MS Gothic"/>
          <w:i/>
          <w:color w:val="0070C0"/>
        </w:rPr>
        <w:t>Odpověď: Děkujeme za kontaktování klientské podpory společnosti Perceptyx. Smazali jsme původní odpovědi a poslali vám novou pozvánku s novým odkazem.</w:t>
      </w:r>
    </w:p>
    <w:p w14:paraId="136202CC" w14:textId="77777777" w:rsidR="00E9666B" w:rsidRPr="000525C9" w:rsidRDefault="00E9666B">
      <w:pPr>
        <w:rPr>
          <w:rFonts w:eastAsia="MS Gothic"/>
          <w:color w:val="43555F"/>
        </w:rPr>
      </w:pPr>
    </w:p>
    <w:p w14:paraId="462C93AC" w14:textId="77777777" w:rsidR="009D013E" w:rsidRDefault="009D013E">
      <w:pPr>
        <w:rPr>
          <w:rFonts w:eastAsia="MS Gothic"/>
          <w:b/>
          <w:color w:val="43555F"/>
        </w:rPr>
      </w:pPr>
    </w:p>
    <w:p w14:paraId="372A0022" w14:textId="77777777" w:rsidR="009D013E" w:rsidRPr="00EF714D" w:rsidRDefault="009D013E" w:rsidP="009D013E">
      <w:pPr>
        <w:rPr>
          <w:rFonts w:eastAsia="MS Gothic"/>
          <w:b/>
          <w:bCs/>
          <w:color w:val="43555F"/>
          <w:lang w:eastAsia="x-none"/>
        </w:rPr>
      </w:pPr>
      <w:r w:rsidRPr="00EF714D">
        <w:rPr>
          <w:rFonts w:eastAsia="MS Gothic"/>
          <w:b/>
          <w:bCs/>
          <w:color w:val="43555F"/>
          <w:lang w:eastAsia="x-none"/>
        </w:rPr>
        <w:t>Q: I am being asked for a Pin number, where do I get this information?</w:t>
      </w:r>
    </w:p>
    <w:p w14:paraId="6153D93D" w14:textId="77777777" w:rsidR="009D013E" w:rsidRPr="00EF714D" w:rsidRDefault="009D013E" w:rsidP="009D013E">
      <w:pPr>
        <w:rPr>
          <w:rFonts w:eastAsia="MS Gothic"/>
          <w:bCs/>
          <w:color w:val="43555F"/>
          <w:lang w:eastAsia="x-none"/>
        </w:rPr>
      </w:pPr>
      <w:r w:rsidRPr="00EF714D">
        <w:rPr>
          <w:rFonts w:eastAsia="MS Gothic"/>
          <w:bCs/>
          <w:i/>
          <w:color w:val="0070C0"/>
          <w:lang w:eastAsia="x-none"/>
        </w:rPr>
        <w:t>A: Thank you for contacting Perceptyx Client Support. Can you please try accessing the survey again, directly from the email invitation? An authorization takes place that bypasses the PIN code page when you select the link from the email. You may be asked to re-enter some information you already entered (like language). After that, you will get back to your survey and your responses (if you’ve made any yet).</w:t>
      </w:r>
    </w:p>
    <w:p w14:paraId="7AF0DED9" w14:textId="0C7F7ABD" w:rsidR="00E9666B" w:rsidRPr="000525C9" w:rsidRDefault="00BE4C9D">
      <w:pPr>
        <w:rPr>
          <w:rFonts w:eastAsia="MS Gothic"/>
          <w:b/>
          <w:color w:val="43555F"/>
        </w:rPr>
      </w:pPr>
      <w:r w:rsidRPr="000525C9">
        <w:rPr>
          <w:rFonts w:eastAsia="MS Gothic"/>
          <w:b/>
          <w:color w:val="43555F"/>
        </w:rPr>
        <w:t>Otázka: Systém po mně chce číslo PIN, kde ho najdu?</w:t>
      </w:r>
    </w:p>
    <w:p w14:paraId="11141B9C" w14:textId="05926896" w:rsidR="00E9666B" w:rsidRPr="000525C9" w:rsidRDefault="00BE4C9D">
      <w:pPr>
        <w:rPr>
          <w:rFonts w:eastAsia="MS Gothic"/>
          <w:color w:val="43555F"/>
        </w:rPr>
      </w:pPr>
      <w:r w:rsidRPr="000525C9">
        <w:rPr>
          <w:rFonts w:eastAsia="MS Gothic"/>
          <w:i/>
          <w:color w:val="0070C0"/>
        </w:rPr>
        <w:t>Odpověď: Děkujeme za kontaktování klientské podpory společnosti Perceptyx. Zkuste kliknout znovu na pozvánku k průzkumu. Proběhne autorizace, která obejde požadavek na zadání PIN, pokud kliknete na odkaz z e-mailu. Možná budete muset vyplnit některé už zadané údaje (například jazyk). Následně se vám otevře dotazník a případné již vyplněné odpovědi.</w:t>
      </w:r>
    </w:p>
    <w:p w14:paraId="717F1453" w14:textId="77777777" w:rsidR="00E9666B" w:rsidRPr="000525C9" w:rsidRDefault="00E9666B">
      <w:pPr>
        <w:pStyle w:val="ListParagraph"/>
        <w:rPr>
          <w:rFonts w:eastAsia="MS Gothic"/>
          <w:color w:val="43555F"/>
          <w:sz w:val="24"/>
        </w:rPr>
      </w:pPr>
    </w:p>
    <w:p w14:paraId="7225EB09" w14:textId="77777777" w:rsidR="009D013E" w:rsidRDefault="009D013E">
      <w:pPr>
        <w:rPr>
          <w:rFonts w:eastAsia="MS Gothic"/>
          <w:b/>
          <w:color w:val="43555F"/>
        </w:rPr>
      </w:pPr>
    </w:p>
    <w:p w14:paraId="33B699E7" w14:textId="77777777" w:rsidR="009D013E" w:rsidRDefault="009D013E">
      <w:pPr>
        <w:rPr>
          <w:rFonts w:eastAsia="MS Gothic"/>
          <w:b/>
          <w:color w:val="43555F"/>
        </w:rPr>
      </w:pPr>
    </w:p>
    <w:p w14:paraId="7F3B0077" w14:textId="77777777" w:rsidR="009D013E" w:rsidRPr="00EF714D" w:rsidRDefault="009D013E" w:rsidP="009D013E">
      <w:pPr>
        <w:rPr>
          <w:rFonts w:eastAsia="MS Gothic"/>
          <w:b/>
          <w:bCs/>
          <w:color w:val="43555F"/>
          <w:lang w:eastAsia="x-none"/>
        </w:rPr>
      </w:pPr>
      <w:r w:rsidRPr="00EF714D">
        <w:rPr>
          <w:rFonts w:eastAsia="MS Gothic"/>
          <w:b/>
          <w:bCs/>
          <w:color w:val="43555F"/>
          <w:lang w:eastAsia="x-none"/>
        </w:rPr>
        <w:lastRenderedPageBreak/>
        <w:t xml:space="preserve">Q: Is this survey confidiential? </w:t>
      </w:r>
    </w:p>
    <w:p w14:paraId="158DD55C" w14:textId="77777777" w:rsidR="009D013E" w:rsidRPr="00EF714D" w:rsidRDefault="009D013E" w:rsidP="009D013E">
      <w:pPr>
        <w:rPr>
          <w:rFonts w:eastAsia="MS Gothic"/>
          <w:bCs/>
          <w:i/>
          <w:color w:val="0070C0"/>
          <w:lang w:eastAsia="x-none"/>
        </w:rPr>
      </w:pPr>
      <w:r w:rsidRPr="00EF714D">
        <w:rPr>
          <w:rFonts w:eastAsia="MS Gothic"/>
          <w:bCs/>
          <w:i/>
          <w:color w:val="0070C0"/>
          <w:lang w:eastAsia="x-none"/>
        </w:rPr>
        <w:t>A: Thank you for contacting Perceptyx Client Support. The survey is confidential. The results are batched up and no one within the organization has access to individual responses.</w:t>
      </w:r>
    </w:p>
    <w:p w14:paraId="41A7BF67" w14:textId="4B95C24F" w:rsidR="00E9666B" w:rsidRPr="000525C9" w:rsidRDefault="00BE4C9D">
      <w:pPr>
        <w:rPr>
          <w:rFonts w:eastAsia="MS Gothic"/>
          <w:b/>
          <w:color w:val="43555F"/>
        </w:rPr>
      </w:pPr>
      <w:r w:rsidRPr="000525C9">
        <w:rPr>
          <w:rFonts w:eastAsia="MS Gothic"/>
          <w:b/>
          <w:color w:val="43555F"/>
        </w:rPr>
        <w:t xml:space="preserve">Otázka: Zůstanou mé odpovědi v tajnosti? </w:t>
      </w:r>
    </w:p>
    <w:p w14:paraId="0F683987" w14:textId="67CA4B16" w:rsidR="00E9666B" w:rsidRPr="000525C9" w:rsidRDefault="00BE4C9D">
      <w:pPr>
        <w:rPr>
          <w:rFonts w:eastAsia="MS Gothic"/>
          <w:i/>
          <w:color w:val="0070C0"/>
        </w:rPr>
      </w:pPr>
      <w:r w:rsidRPr="000525C9">
        <w:rPr>
          <w:rFonts w:eastAsia="MS Gothic"/>
          <w:i/>
          <w:color w:val="0070C0"/>
        </w:rPr>
        <w:t>Odpověď: Děkujeme za kontaktování klientské podpory společnosti Perceptyx. Odpovědi jsou považovány za důvěrné. Výsledky jsou předávány ve formě souhrnu a jednotlivé odpovědi nikdo z vaší firmy neuvidí.</w:t>
      </w:r>
    </w:p>
    <w:p w14:paraId="7B1C8B2C" w14:textId="77777777" w:rsidR="00E9666B" w:rsidRDefault="00E9666B">
      <w:pPr>
        <w:rPr>
          <w:rFonts w:eastAsia="MS Gothic"/>
          <w:color w:val="43555F"/>
        </w:rPr>
      </w:pPr>
    </w:p>
    <w:p w14:paraId="755AF223" w14:textId="77777777" w:rsidR="009D013E" w:rsidRPr="000525C9" w:rsidRDefault="009D013E">
      <w:pPr>
        <w:rPr>
          <w:rFonts w:eastAsia="MS Gothic"/>
          <w:color w:val="43555F"/>
        </w:rPr>
      </w:pPr>
    </w:p>
    <w:p w14:paraId="086EA280" w14:textId="77777777" w:rsidR="009D013E" w:rsidRDefault="009D013E">
      <w:pPr>
        <w:rPr>
          <w:rFonts w:eastAsia="MS Gothic"/>
          <w:b/>
          <w:color w:val="43555F"/>
        </w:rPr>
      </w:pPr>
    </w:p>
    <w:p w14:paraId="175CC02D" w14:textId="77777777" w:rsidR="009D013E" w:rsidRPr="00EF714D" w:rsidRDefault="009D013E" w:rsidP="009D013E">
      <w:pPr>
        <w:rPr>
          <w:rFonts w:eastAsia="MS Gothic"/>
          <w:b/>
          <w:bCs/>
          <w:color w:val="43555F"/>
          <w:lang w:eastAsia="x-none"/>
        </w:rPr>
      </w:pPr>
      <w:r w:rsidRPr="00EF714D">
        <w:rPr>
          <w:rFonts w:eastAsia="MS Gothic"/>
          <w:b/>
          <w:bCs/>
          <w:color w:val="43555F"/>
          <w:lang w:eastAsia="x-none"/>
        </w:rPr>
        <w:t>Q: Is the survey mandatory?</w:t>
      </w:r>
    </w:p>
    <w:p w14:paraId="5C453040" w14:textId="77777777" w:rsidR="009D013E" w:rsidRPr="00EF714D" w:rsidRDefault="009D013E" w:rsidP="009D013E">
      <w:pPr>
        <w:rPr>
          <w:rFonts w:eastAsia="MS Gothic"/>
          <w:bCs/>
          <w:i/>
          <w:color w:val="0070C0"/>
          <w:lang w:eastAsia="x-none"/>
        </w:rPr>
      </w:pPr>
      <w:r w:rsidRPr="00EF714D">
        <w:rPr>
          <w:rFonts w:eastAsia="MS Gothic"/>
          <w:bCs/>
          <w:i/>
          <w:color w:val="0070C0"/>
          <w:lang w:eastAsia="x-none"/>
        </w:rPr>
        <w:t>A: Thank you for contacting Perceptyx Client Support. The survey is optional. We value your opinion and appreciate your feedback, but the survey is not required. </w:t>
      </w:r>
    </w:p>
    <w:p w14:paraId="3405DAB7" w14:textId="271EF134" w:rsidR="00E9666B" w:rsidRPr="000525C9" w:rsidRDefault="00BE4C9D">
      <w:pPr>
        <w:rPr>
          <w:rFonts w:eastAsia="MS Gothic"/>
          <w:b/>
          <w:color w:val="43555F"/>
        </w:rPr>
      </w:pPr>
      <w:r w:rsidRPr="000525C9">
        <w:rPr>
          <w:rFonts w:eastAsia="MS Gothic"/>
          <w:b/>
          <w:color w:val="43555F"/>
        </w:rPr>
        <w:t>Otázka: Je účast v průzkumu povinná?</w:t>
      </w:r>
    </w:p>
    <w:p w14:paraId="22A6A039" w14:textId="285D7013" w:rsidR="00E9666B" w:rsidRPr="000525C9" w:rsidRDefault="00BE4C9D">
      <w:pPr>
        <w:rPr>
          <w:rFonts w:eastAsia="MS Gothic"/>
          <w:i/>
          <w:color w:val="0070C0"/>
        </w:rPr>
      </w:pPr>
      <w:r w:rsidRPr="000525C9">
        <w:rPr>
          <w:rFonts w:eastAsia="MS Gothic"/>
          <w:i/>
          <w:color w:val="0070C0"/>
        </w:rPr>
        <w:t>Odpověď: Děkujeme za kontaktování klientské podpory společnosti Perceptyx. Účast povinná není. Budeme vám za názory a odpovědi vděčni, ale poskytnout nám je nemusíte. </w:t>
      </w:r>
    </w:p>
    <w:p w14:paraId="621A7876" w14:textId="77777777" w:rsidR="009D013E" w:rsidRDefault="009D013E">
      <w:pPr>
        <w:rPr>
          <w:rFonts w:eastAsia="MS Gothic"/>
          <w:b/>
          <w:color w:val="43555F"/>
        </w:rPr>
      </w:pPr>
    </w:p>
    <w:p w14:paraId="2C8C3636" w14:textId="77777777" w:rsidR="009D013E" w:rsidRPr="009B5BAF" w:rsidRDefault="009D013E" w:rsidP="009D013E">
      <w:pPr>
        <w:rPr>
          <w:rFonts w:eastAsia="MS Gothic"/>
          <w:b/>
          <w:bCs/>
          <w:color w:val="43555F"/>
          <w:lang w:eastAsia="x-none"/>
        </w:rPr>
      </w:pPr>
      <w:r w:rsidRPr="00EF714D">
        <w:rPr>
          <w:rFonts w:eastAsia="MS Gothic"/>
          <w:b/>
          <w:bCs/>
          <w:color w:val="43555F"/>
          <w:lang w:eastAsia="x-none"/>
        </w:rPr>
        <w:t xml:space="preserve">Q: I submitted my survey, why do I keep receiving reminder emails? </w:t>
      </w:r>
    </w:p>
    <w:p w14:paraId="1A088C50" w14:textId="77777777" w:rsidR="009D013E" w:rsidRPr="009B5BAF" w:rsidRDefault="009D013E" w:rsidP="009D013E">
      <w:pPr>
        <w:rPr>
          <w:rFonts w:eastAsia="MS Gothic"/>
          <w:bCs/>
          <w:i/>
          <w:color w:val="0070C0"/>
          <w:lang w:eastAsia="x-none"/>
        </w:rPr>
      </w:pPr>
      <w:r w:rsidRPr="00EF714D">
        <w:rPr>
          <w:rFonts w:eastAsia="MS Gothic"/>
          <w:bCs/>
          <w:i/>
          <w:color w:val="0070C0"/>
          <w:lang w:eastAsia="x-none"/>
        </w:rPr>
        <w:t>A: Thank you for contacting Perceptyx Client Support. I see an indication in our system that you’ve started the survey.  It is possible that you’ve completed the survey, but the results were not submitted.  Please click the link below.  You may be asked to re-enter some information you already entered (like language). After that, you will get back to your survey and your responses, please go to the end and click submit.</w:t>
      </w:r>
    </w:p>
    <w:p w14:paraId="2EF9A197" w14:textId="00B133F8" w:rsidR="00E9666B" w:rsidRPr="000525C9" w:rsidRDefault="00BE4C9D">
      <w:pPr>
        <w:rPr>
          <w:rFonts w:eastAsia="MS Gothic"/>
          <w:b/>
          <w:color w:val="43555F"/>
        </w:rPr>
      </w:pPr>
      <w:r w:rsidRPr="000525C9">
        <w:rPr>
          <w:rFonts w:eastAsia="MS Gothic"/>
          <w:b/>
          <w:color w:val="43555F"/>
        </w:rPr>
        <w:t xml:space="preserve">Otázka: Dotazník jsem odeslala, proč mi pořád e-mailem chodí upomínky? </w:t>
      </w:r>
    </w:p>
    <w:p w14:paraId="01F7A6C8" w14:textId="74200676" w:rsidR="00E9666B" w:rsidRDefault="00BE4C9D">
      <w:pPr>
        <w:rPr>
          <w:rFonts w:eastAsia="MS Gothic"/>
          <w:i/>
          <w:color w:val="0070C0"/>
        </w:rPr>
      </w:pPr>
      <w:r w:rsidRPr="000525C9">
        <w:rPr>
          <w:rFonts w:eastAsia="MS Gothic"/>
          <w:i/>
          <w:color w:val="0070C0"/>
        </w:rPr>
        <w:t>Odpověď: Děkujeme za kontaktování klientské podpory společnosti Perceptyx. Vidím v systému, že jste dotazník začala vyplňovat. Možná jste vyplnila všechny odpovědi, ale neodeslala je. Klikněte na dále uvedený odkaz. Možná budete muset vyplnit některé už zadané údaje (například jazyk). Následně se otevře dotazník a vyplněné odpovědi – přejděte na konec průzkumu a klikněte na tlačítko Odeslat.</w:t>
      </w:r>
    </w:p>
    <w:p w14:paraId="508ABBFE" w14:textId="77777777" w:rsidR="009D013E" w:rsidRDefault="009D013E">
      <w:pPr>
        <w:rPr>
          <w:rFonts w:eastAsia="MS Gothic"/>
          <w:i/>
          <w:color w:val="0070C0"/>
        </w:rPr>
      </w:pPr>
    </w:p>
    <w:p w14:paraId="32B9D010" w14:textId="77777777" w:rsidR="00E9666B" w:rsidRPr="000525C9" w:rsidRDefault="00E9666B">
      <w:pPr>
        <w:rPr>
          <w:rFonts w:eastAsia="MS Gothic"/>
          <w:color w:val="43555F"/>
        </w:rPr>
      </w:pPr>
    </w:p>
    <w:p w14:paraId="3755485F" w14:textId="77777777" w:rsidR="009D013E" w:rsidRPr="00EF714D" w:rsidRDefault="009D013E" w:rsidP="009D013E">
      <w:pPr>
        <w:rPr>
          <w:rFonts w:eastAsia="MS Gothic"/>
          <w:b/>
          <w:bCs/>
          <w:color w:val="43555F"/>
          <w:lang w:eastAsia="x-none"/>
        </w:rPr>
      </w:pPr>
      <w:r w:rsidRPr="00EF714D">
        <w:rPr>
          <w:rFonts w:eastAsia="MS Gothic"/>
          <w:b/>
          <w:bCs/>
          <w:color w:val="43555F"/>
          <w:lang w:eastAsia="x-none"/>
        </w:rPr>
        <w:t>Q: Can you check to see if my survey was submitted?</w:t>
      </w:r>
    </w:p>
    <w:p w14:paraId="5DC62AB8" w14:textId="77777777" w:rsidR="009D013E" w:rsidRPr="00EF714D" w:rsidRDefault="009D013E" w:rsidP="009D013E">
      <w:pPr>
        <w:rPr>
          <w:rFonts w:eastAsia="MS Gothic"/>
          <w:bCs/>
          <w:color w:val="43555F"/>
          <w:lang w:eastAsia="x-none"/>
        </w:rPr>
      </w:pPr>
      <w:r w:rsidRPr="00EF714D">
        <w:rPr>
          <w:rFonts w:eastAsia="MS Gothic"/>
          <w:bCs/>
          <w:i/>
          <w:color w:val="0070C0"/>
          <w:lang w:eastAsia="x-none"/>
        </w:rPr>
        <w:t>A: Thank you for contacting Perceptyx Client Support. Your results have been submitted and received, no further action is required.</w:t>
      </w:r>
      <w:r w:rsidRPr="00EF714D">
        <w:rPr>
          <w:rFonts w:eastAsia="MS Gothic"/>
          <w:bCs/>
          <w:color w:val="43555F"/>
          <w:lang w:eastAsia="x-none"/>
        </w:rPr>
        <w:t xml:space="preserve"> </w:t>
      </w:r>
    </w:p>
    <w:p w14:paraId="24122DD8" w14:textId="7F2498FA" w:rsidR="00E9666B" w:rsidRPr="000525C9" w:rsidRDefault="00BE4C9D">
      <w:pPr>
        <w:rPr>
          <w:rFonts w:eastAsia="MS Gothic"/>
          <w:b/>
          <w:color w:val="43555F"/>
        </w:rPr>
      </w:pPr>
      <w:r w:rsidRPr="000525C9">
        <w:rPr>
          <w:rFonts w:eastAsia="MS Gothic"/>
          <w:b/>
          <w:color w:val="43555F"/>
        </w:rPr>
        <w:t>Otázka: Můžete zkontrolovat, zda jsem odpovědi odeslal?</w:t>
      </w:r>
    </w:p>
    <w:p w14:paraId="3499643A" w14:textId="7286B1E2" w:rsidR="00E9666B" w:rsidRDefault="00BE4C9D">
      <w:pPr>
        <w:rPr>
          <w:rFonts w:eastAsia="MS Gothic"/>
          <w:color w:val="43555F"/>
        </w:rPr>
      </w:pPr>
      <w:r w:rsidRPr="000525C9">
        <w:rPr>
          <w:rFonts w:eastAsia="MS Gothic"/>
          <w:i/>
          <w:color w:val="0070C0"/>
        </w:rPr>
        <w:t>Odpověď: Děkujeme za kontaktování klientské podpory společnosti Perceptyx. Vaše odpovědi byly odeslány a přijaty – nemusíte dělat nic dalšího.</w:t>
      </w:r>
      <w:r w:rsidRPr="000525C9">
        <w:rPr>
          <w:rFonts w:eastAsia="MS Gothic"/>
          <w:color w:val="43555F"/>
        </w:rPr>
        <w:t xml:space="preserve"> </w:t>
      </w:r>
    </w:p>
    <w:p w14:paraId="66D5B5DE" w14:textId="77777777" w:rsidR="00E9666B" w:rsidRPr="000525C9" w:rsidRDefault="00E9666B">
      <w:pPr>
        <w:rPr>
          <w:rFonts w:eastAsia="MS Gothic"/>
          <w:color w:val="43555F"/>
        </w:rPr>
      </w:pPr>
    </w:p>
    <w:p w14:paraId="11E70180" w14:textId="77777777" w:rsidR="009D013E" w:rsidRDefault="009D013E">
      <w:pPr>
        <w:rPr>
          <w:rFonts w:eastAsia="MS Gothic"/>
          <w:b/>
          <w:color w:val="43555F"/>
        </w:rPr>
      </w:pPr>
    </w:p>
    <w:p w14:paraId="66314CD6" w14:textId="77777777" w:rsidR="009D013E" w:rsidRPr="00EF714D" w:rsidRDefault="009D013E" w:rsidP="009D013E">
      <w:pPr>
        <w:rPr>
          <w:rFonts w:eastAsia="MS Gothic"/>
          <w:b/>
          <w:bCs/>
          <w:color w:val="43555F"/>
          <w:lang w:eastAsia="x-none"/>
        </w:rPr>
      </w:pPr>
      <w:r w:rsidRPr="00EF714D">
        <w:rPr>
          <w:rFonts w:eastAsia="MS Gothic"/>
          <w:b/>
          <w:bCs/>
          <w:color w:val="43555F"/>
          <w:lang w:eastAsia="x-none"/>
        </w:rPr>
        <w:t>Q: The survey closed yesterday, but can I still submit my survey?</w:t>
      </w:r>
    </w:p>
    <w:p w14:paraId="0C5D9692" w14:textId="77777777" w:rsidR="009D013E" w:rsidRPr="00EF714D" w:rsidRDefault="009D013E" w:rsidP="009D013E">
      <w:pPr>
        <w:rPr>
          <w:rFonts w:eastAsia="MS Gothic"/>
          <w:bCs/>
          <w:i/>
          <w:color w:val="0070C0"/>
          <w:lang w:eastAsia="x-none"/>
        </w:rPr>
      </w:pPr>
      <w:r w:rsidRPr="00EF714D">
        <w:rPr>
          <w:rFonts w:eastAsia="MS Gothic"/>
          <w:bCs/>
          <w:i/>
          <w:color w:val="0070C0"/>
          <w:lang w:eastAsia="x-none"/>
        </w:rPr>
        <w:t>A: Thank you for your interest, but unfortunately, the survey is now closed. We look forward to your participation in future surveys!</w:t>
      </w:r>
    </w:p>
    <w:p w14:paraId="38E22E44" w14:textId="5E9D2859" w:rsidR="00E9666B" w:rsidRPr="000525C9" w:rsidRDefault="00BE4C9D">
      <w:pPr>
        <w:rPr>
          <w:rFonts w:eastAsia="MS Gothic"/>
          <w:b/>
          <w:color w:val="43555F"/>
        </w:rPr>
      </w:pPr>
      <w:r w:rsidRPr="000525C9">
        <w:rPr>
          <w:rFonts w:eastAsia="MS Gothic"/>
          <w:b/>
          <w:color w:val="43555F"/>
        </w:rPr>
        <w:t>Otázka: Mohu ještě odeslat odpovědi, i když byl průzkum včera uzavřen?</w:t>
      </w:r>
    </w:p>
    <w:p w14:paraId="438F313D" w14:textId="79F4951F" w:rsidR="00E9666B" w:rsidRPr="000525C9" w:rsidRDefault="00BE4C9D">
      <w:pPr>
        <w:rPr>
          <w:rFonts w:eastAsia="MS Gothic"/>
          <w:i/>
          <w:color w:val="0070C0"/>
        </w:rPr>
      </w:pPr>
      <w:r w:rsidRPr="000525C9">
        <w:rPr>
          <w:rFonts w:eastAsia="MS Gothic"/>
          <w:i/>
          <w:color w:val="0070C0"/>
        </w:rPr>
        <w:t>Odpověď: Děkujeme za zájem, ale po uzavření průzkumu už to není možné. Těšíme se ale na spolupráci při budoucích průzkumech!</w:t>
      </w:r>
      <w:bookmarkStart w:id="0" w:name="_GoBack"/>
      <w:bookmarkEnd w:id="0"/>
    </w:p>
    <w:p w14:paraId="1C75975E" w14:textId="77777777" w:rsidR="00E9666B" w:rsidRPr="000525C9" w:rsidRDefault="00E9666B">
      <w:pPr>
        <w:rPr>
          <w:rFonts w:eastAsia="MS Gothic"/>
          <w:color w:val="43555F"/>
          <w:sz w:val="28"/>
        </w:rPr>
      </w:pPr>
    </w:p>
    <w:sectPr w:rsidR="00E9666B" w:rsidRPr="000525C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1F278" w14:textId="77777777" w:rsidR="00EF37E7" w:rsidRDefault="00EF37E7">
      <w:r>
        <w:separator/>
      </w:r>
    </w:p>
  </w:endnote>
  <w:endnote w:type="continuationSeparator" w:id="0">
    <w:p w14:paraId="0234F501" w14:textId="77777777" w:rsidR="00EF37E7" w:rsidRDefault="00EF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Light">
    <w:panose1 w:val="020B0302020104020203"/>
    <w:charset w:val="00"/>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illSans">
    <w:panose1 w:val="020B0502020104020203"/>
    <w:charset w:val="00"/>
    <w:family w:val="swiss"/>
    <w:pitch w:val="variable"/>
    <w:sig w:usb0="80000267" w:usb1="00000000" w:usb2="00000000" w:usb3="00000000" w:csb0="000001F7" w:csb1="00000000"/>
  </w:font>
  <w:font w:name="Times">
    <w:panose1 w:val="000005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Medium">
    <w:panose1 w:val="020B0604020202020204"/>
    <w:charset w:val="00"/>
    <w:family w:val="swiss"/>
    <w:pitch w:val="variable"/>
    <w:sig w:usb0="A00002FF" w:usb1="5000205B" w:usb2="00000002"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0F91" w14:textId="77777777" w:rsidR="00E9666B" w:rsidRDefault="00BE4C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AA11C8" w14:textId="77777777" w:rsidR="00E9666B" w:rsidRDefault="00E966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B9289" w14:textId="2FA99B98" w:rsidR="00E9666B" w:rsidRDefault="00BE4C9D">
    <w:pPr>
      <w:rPr>
        <w:sz w:val="18"/>
      </w:rPr>
    </w:pPr>
    <w:r>
      <w:rPr>
        <w:color w:val="000000"/>
        <w:sz w:val="18"/>
        <w:shd w:val="clear" w:color="auto" w:fill="FFFFFF"/>
      </w:rPr>
      <w:t>©</w:t>
    </w:r>
    <w:r>
      <w:rPr>
        <w:sz w:val="18"/>
      </w:rPr>
      <w:t>2015 Perceptyx, Inc. – Přehled komunikace klientské podpory</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79B3" w14:textId="77777777" w:rsidR="00E9666B" w:rsidRDefault="00BE4C9D">
    <w:pPr>
      <w:pStyle w:val="Footer"/>
      <w:framePr w:w="177" w:wrap="around" w:vAnchor="text" w:hAnchor="page" w:x="11265" w:y="169"/>
      <w:rPr>
        <w:rStyle w:val="PageNumber"/>
        <w:sz w:val="18"/>
      </w:rPr>
    </w:pPr>
    <w:r w:rsidRPr="00364382">
      <w:rPr>
        <w:rStyle w:val="PageNumber"/>
        <w:sz w:val="18"/>
      </w:rPr>
      <w:fldChar w:fldCharType="begin"/>
    </w:r>
    <w:r w:rsidRPr="00364382">
      <w:rPr>
        <w:rStyle w:val="PageNumber"/>
        <w:sz w:val="18"/>
      </w:rPr>
      <w:instrText xml:space="preserve">PAGE  </w:instrText>
    </w:r>
    <w:r w:rsidRPr="00364382">
      <w:rPr>
        <w:rStyle w:val="PageNumber"/>
        <w:sz w:val="18"/>
      </w:rPr>
      <w:fldChar w:fldCharType="separate"/>
    </w:r>
    <w:r w:rsidR="000525C9">
      <w:rPr>
        <w:rStyle w:val="PageNumber"/>
        <w:noProof/>
        <w:sz w:val="18"/>
      </w:rPr>
      <w:t>1</w:t>
    </w:r>
    <w:r w:rsidRPr="00364382">
      <w:rPr>
        <w:rStyle w:val="PageNumber"/>
        <w:sz w:val="18"/>
      </w:rPr>
      <w:fldChar w:fldCharType="end"/>
    </w:r>
  </w:p>
  <w:p w14:paraId="64D9C06F" w14:textId="77777777" w:rsidR="00E9666B" w:rsidRDefault="00BE4C9D">
    <w:pPr>
      <w:ind w:left="-180" w:right="-180"/>
      <w:rPr>
        <w:sz w:val="18"/>
      </w:rPr>
    </w:pPr>
    <w:r>
      <w:rPr>
        <w:sz w:val="18"/>
      </w:rPr>
      <w:t>Perceptyx, Inc. • 28765 Single Oak Drive, Suite 250, Temecula California 92590, USA • 951.676.4414 • www.perceptyx.com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3DC6F" w14:textId="77777777" w:rsidR="00EF37E7" w:rsidRDefault="00EF37E7">
      <w:r>
        <w:separator/>
      </w:r>
    </w:p>
  </w:footnote>
  <w:footnote w:type="continuationSeparator" w:id="0">
    <w:p w14:paraId="49847D5B" w14:textId="77777777" w:rsidR="00EF37E7" w:rsidRDefault="00EF3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4DB2" w14:textId="7AC35DC5" w:rsidR="00E9666B" w:rsidRDefault="00BE4C9D">
    <w:pPr>
      <w:pStyle w:val="Header"/>
      <w:jc w:val="right"/>
    </w:pPr>
    <w:r>
      <w:rPr>
        <w:noProof/>
        <w:lang w:val="en-US"/>
      </w:rPr>
      <w:drawing>
        <wp:inline distT="0" distB="0" distL="0" distR="0" wp14:anchorId="5214A5EF" wp14:editId="7D2E9EA8">
          <wp:extent cx="1828800" cy="386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60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8EC1" w14:textId="42D1A449" w:rsidR="00E9666B" w:rsidRDefault="00BE4C9D">
    <w:pPr>
      <w:pStyle w:val="Header"/>
      <w:jc w:val="right"/>
    </w:pPr>
    <w:r>
      <w:rPr>
        <w:noProof/>
        <w:lang w:val="en-US"/>
      </w:rPr>
      <w:drawing>
        <wp:inline distT="0" distB="0" distL="0" distR="0" wp14:anchorId="3F7C14B1" wp14:editId="16329648">
          <wp:extent cx="1828800" cy="3860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6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7CA50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Symbol"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Symbol"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8F01158"/>
    <w:multiLevelType w:val="multilevel"/>
    <w:tmpl w:val="497CA50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9216BBE"/>
    <w:multiLevelType w:val="hybridMultilevel"/>
    <w:tmpl w:val="726A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46295"/>
    <w:multiLevelType w:val="hybridMultilevel"/>
    <w:tmpl w:val="4EA6A84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840" w:hanging="360"/>
      </w:pPr>
      <w:rPr>
        <w:rFonts w:ascii="Symbol" w:hAnsi="Symbol"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4" w15:restartNumberingAfterBreak="0">
    <w:nsid w:val="14960258"/>
    <w:multiLevelType w:val="hybridMultilevel"/>
    <w:tmpl w:val="481A9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751B0"/>
    <w:multiLevelType w:val="multilevel"/>
    <w:tmpl w:val="C45A6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15:restartNumberingAfterBreak="0">
    <w:nsid w:val="1B6073DD"/>
    <w:multiLevelType w:val="hybridMultilevel"/>
    <w:tmpl w:val="C6EE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E21C4"/>
    <w:multiLevelType w:val="hybridMultilevel"/>
    <w:tmpl w:val="D2D6E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27A56"/>
    <w:multiLevelType w:val="multilevel"/>
    <w:tmpl w:val="16E4A55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9" w15:restartNumberingAfterBreak="0">
    <w:nsid w:val="28853BD0"/>
    <w:multiLevelType w:val="hybridMultilevel"/>
    <w:tmpl w:val="BE5C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7398E"/>
    <w:multiLevelType w:val="hybridMultilevel"/>
    <w:tmpl w:val="43CE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16879"/>
    <w:multiLevelType w:val="multilevel"/>
    <w:tmpl w:val="7FA07EF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2" w15:restartNumberingAfterBreak="0">
    <w:nsid w:val="2E510730"/>
    <w:multiLevelType w:val="hybridMultilevel"/>
    <w:tmpl w:val="EFAAE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74883"/>
    <w:multiLevelType w:val="multilevel"/>
    <w:tmpl w:val="C45A6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15:restartNumberingAfterBreak="0">
    <w:nsid w:val="31623EFA"/>
    <w:multiLevelType w:val="hybridMultilevel"/>
    <w:tmpl w:val="3350F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F3066"/>
    <w:multiLevelType w:val="hybridMultilevel"/>
    <w:tmpl w:val="DCF6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13D0B"/>
    <w:multiLevelType w:val="hybridMultilevel"/>
    <w:tmpl w:val="33DE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91C15"/>
    <w:multiLevelType w:val="hybridMultilevel"/>
    <w:tmpl w:val="1F0A3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407AA"/>
    <w:multiLevelType w:val="hybridMultilevel"/>
    <w:tmpl w:val="503A3E3C"/>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47FC537F"/>
    <w:multiLevelType w:val="hybridMultilevel"/>
    <w:tmpl w:val="0A082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55A23"/>
    <w:multiLevelType w:val="hybridMultilevel"/>
    <w:tmpl w:val="7A3E21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840" w:hanging="360"/>
      </w:pPr>
      <w:rPr>
        <w:rFonts w:ascii="Symbol" w:hAnsi="Symbol"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1" w15:restartNumberingAfterBreak="0">
    <w:nsid w:val="49D2401A"/>
    <w:multiLevelType w:val="multilevel"/>
    <w:tmpl w:val="E642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5E337F"/>
    <w:multiLevelType w:val="hybridMultilevel"/>
    <w:tmpl w:val="853A8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D30B9"/>
    <w:multiLevelType w:val="hybridMultilevel"/>
    <w:tmpl w:val="EBDA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BA0E74"/>
    <w:multiLevelType w:val="hybridMultilevel"/>
    <w:tmpl w:val="77E6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51DA0"/>
    <w:multiLevelType w:val="hybridMultilevel"/>
    <w:tmpl w:val="2D36BB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6" w15:restartNumberingAfterBreak="0">
    <w:nsid w:val="5A024CC2"/>
    <w:multiLevelType w:val="hybridMultilevel"/>
    <w:tmpl w:val="EFBCB1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7" w15:restartNumberingAfterBreak="0">
    <w:nsid w:val="5B120624"/>
    <w:multiLevelType w:val="multilevel"/>
    <w:tmpl w:val="919470D8"/>
    <w:lvl w:ilvl="0">
      <w:start w:val="1"/>
      <w:numFmt w:val="decimal"/>
      <w:lvlText w:val="%1.0"/>
      <w:lvlJc w:val="left"/>
      <w:pPr>
        <w:ind w:left="640" w:hanging="640"/>
      </w:pPr>
      <w:rPr>
        <w:rFonts w:hint="default"/>
      </w:rPr>
    </w:lvl>
    <w:lvl w:ilvl="1">
      <w:start w:val="1"/>
      <w:numFmt w:val="decimal"/>
      <w:lvlText w:val="%1.%2"/>
      <w:lvlJc w:val="left"/>
      <w:pPr>
        <w:ind w:left="1360" w:hanging="6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E941A23"/>
    <w:multiLevelType w:val="hybridMultilevel"/>
    <w:tmpl w:val="DE1A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C358E"/>
    <w:multiLevelType w:val="hybridMultilevel"/>
    <w:tmpl w:val="930E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A00C29"/>
    <w:multiLevelType w:val="hybridMultilevel"/>
    <w:tmpl w:val="8996C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268DC"/>
    <w:multiLevelType w:val="hybridMultilevel"/>
    <w:tmpl w:val="10C2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BB0BEE"/>
    <w:multiLevelType w:val="hybridMultilevel"/>
    <w:tmpl w:val="21B4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311EB"/>
    <w:multiLevelType w:val="hybridMultilevel"/>
    <w:tmpl w:val="1EA2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22D1C"/>
    <w:multiLevelType w:val="hybridMultilevel"/>
    <w:tmpl w:val="8D56B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
  </w:num>
  <w:num w:numId="3">
    <w:abstractNumId w:val="20"/>
  </w:num>
  <w:num w:numId="4">
    <w:abstractNumId w:val="0"/>
  </w:num>
  <w:num w:numId="5">
    <w:abstractNumId w:val="13"/>
  </w:num>
  <w:num w:numId="6">
    <w:abstractNumId w:val="26"/>
  </w:num>
  <w:num w:numId="7">
    <w:abstractNumId w:val="5"/>
  </w:num>
  <w:num w:numId="8">
    <w:abstractNumId w:val="25"/>
  </w:num>
  <w:num w:numId="9">
    <w:abstractNumId w:val="2"/>
  </w:num>
  <w:num w:numId="10">
    <w:abstractNumId w:val="16"/>
  </w:num>
  <w:num w:numId="11">
    <w:abstractNumId w:val="24"/>
  </w:num>
  <w:num w:numId="12">
    <w:abstractNumId w:val="1"/>
  </w:num>
  <w:num w:numId="13">
    <w:abstractNumId w:val="15"/>
  </w:num>
  <w:num w:numId="14">
    <w:abstractNumId w:val="21"/>
  </w:num>
  <w:num w:numId="15">
    <w:abstractNumId w:val="31"/>
  </w:num>
  <w:num w:numId="16">
    <w:abstractNumId w:val="27"/>
  </w:num>
  <w:num w:numId="17">
    <w:abstractNumId w:val="8"/>
  </w:num>
  <w:num w:numId="18">
    <w:abstractNumId w:val="11"/>
  </w:num>
  <w:num w:numId="19">
    <w:abstractNumId w:val="32"/>
  </w:num>
  <w:num w:numId="20">
    <w:abstractNumId w:val="9"/>
  </w:num>
  <w:num w:numId="21">
    <w:abstractNumId w:val="28"/>
  </w:num>
  <w:num w:numId="22">
    <w:abstractNumId w:val="33"/>
  </w:num>
  <w:num w:numId="23">
    <w:abstractNumId w:val="34"/>
  </w:num>
  <w:num w:numId="24">
    <w:abstractNumId w:val="12"/>
  </w:num>
  <w:num w:numId="25">
    <w:abstractNumId w:val="7"/>
  </w:num>
  <w:num w:numId="26">
    <w:abstractNumId w:val="10"/>
  </w:num>
  <w:num w:numId="27">
    <w:abstractNumId w:val="22"/>
  </w:num>
  <w:num w:numId="28">
    <w:abstractNumId w:val="17"/>
  </w:num>
  <w:num w:numId="29">
    <w:abstractNumId w:val="6"/>
  </w:num>
  <w:num w:numId="30">
    <w:abstractNumId w:val="30"/>
  </w:num>
  <w:num w:numId="31">
    <w:abstractNumId w:val="29"/>
  </w:num>
  <w:num w:numId="32">
    <w:abstractNumId w:val="23"/>
  </w:num>
  <w:num w:numId="33">
    <w:abstractNumId w:val="19"/>
  </w:num>
  <w:num w:numId="34">
    <w:abstractNumId w:val="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34C"/>
    <w:rsid w:val="00017CB5"/>
    <w:rsid w:val="000353DC"/>
    <w:rsid w:val="000525C9"/>
    <w:rsid w:val="000A67D2"/>
    <w:rsid w:val="000B276F"/>
    <w:rsid w:val="000E0B5D"/>
    <w:rsid w:val="00122E4D"/>
    <w:rsid w:val="0013223A"/>
    <w:rsid w:val="00155E71"/>
    <w:rsid w:val="001848D1"/>
    <w:rsid w:val="001B493F"/>
    <w:rsid w:val="001C0252"/>
    <w:rsid w:val="001D4872"/>
    <w:rsid w:val="001D4E9A"/>
    <w:rsid w:val="001D6C74"/>
    <w:rsid w:val="001D7A32"/>
    <w:rsid w:val="00256F10"/>
    <w:rsid w:val="0028140B"/>
    <w:rsid w:val="002A265E"/>
    <w:rsid w:val="002A5A3C"/>
    <w:rsid w:val="002D0032"/>
    <w:rsid w:val="002D282D"/>
    <w:rsid w:val="002E4FA0"/>
    <w:rsid w:val="003059CC"/>
    <w:rsid w:val="0032228D"/>
    <w:rsid w:val="0033036D"/>
    <w:rsid w:val="003410C3"/>
    <w:rsid w:val="00346FD9"/>
    <w:rsid w:val="00365E32"/>
    <w:rsid w:val="0036730C"/>
    <w:rsid w:val="003A7645"/>
    <w:rsid w:val="003C3713"/>
    <w:rsid w:val="003C72EC"/>
    <w:rsid w:val="003E2F5D"/>
    <w:rsid w:val="003F7B56"/>
    <w:rsid w:val="00446B69"/>
    <w:rsid w:val="00455098"/>
    <w:rsid w:val="00494E34"/>
    <w:rsid w:val="004B3FAA"/>
    <w:rsid w:val="004D62DC"/>
    <w:rsid w:val="004F0E8C"/>
    <w:rsid w:val="004F1CF7"/>
    <w:rsid w:val="00510316"/>
    <w:rsid w:val="00511F21"/>
    <w:rsid w:val="005302BD"/>
    <w:rsid w:val="00537EA7"/>
    <w:rsid w:val="005500E8"/>
    <w:rsid w:val="00553D1E"/>
    <w:rsid w:val="00554143"/>
    <w:rsid w:val="005541AB"/>
    <w:rsid w:val="00580953"/>
    <w:rsid w:val="0059138C"/>
    <w:rsid w:val="005B7DE0"/>
    <w:rsid w:val="00665933"/>
    <w:rsid w:val="006702E3"/>
    <w:rsid w:val="00682B6C"/>
    <w:rsid w:val="006B0825"/>
    <w:rsid w:val="007826F7"/>
    <w:rsid w:val="00787DED"/>
    <w:rsid w:val="0079246F"/>
    <w:rsid w:val="007B5E48"/>
    <w:rsid w:val="007B5F7E"/>
    <w:rsid w:val="007B6756"/>
    <w:rsid w:val="007D7E5F"/>
    <w:rsid w:val="007E4DF4"/>
    <w:rsid w:val="00801FCD"/>
    <w:rsid w:val="008303BC"/>
    <w:rsid w:val="00832603"/>
    <w:rsid w:val="00847F34"/>
    <w:rsid w:val="00865AF1"/>
    <w:rsid w:val="008713E1"/>
    <w:rsid w:val="00872ECF"/>
    <w:rsid w:val="008E5AFB"/>
    <w:rsid w:val="00901389"/>
    <w:rsid w:val="00907259"/>
    <w:rsid w:val="00923CAC"/>
    <w:rsid w:val="00945CDC"/>
    <w:rsid w:val="009734CE"/>
    <w:rsid w:val="00982242"/>
    <w:rsid w:val="009863F2"/>
    <w:rsid w:val="00991B76"/>
    <w:rsid w:val="009B155A"/>
    <w:rsid w:val="009B5BAF"/>
    <w:rsid w:val="009D013E"/>
    <w:rsid w:val="009D53E1"/>
    <w:rsid w:val="009D5969"/>
    <w:rsid w:val="009E3736"/>
    <w:rsid w:val="00A15FCD"/>
    <w:rsid w:val="00A20425"/>
    <w:rsid w:val="00A61C1D"/>
    <w:rsid w:val="00A71BEE"/>
    <w:rsid w:val="00A72F76"/>
    <w:rsid w:val="00A93EBD"/>
    <w:rsid w:val="00AC0BC2"/>
    <w:rsid w:val="00AD2577"/>
    <w:rsid w:val="00B33C97"/>
    <w:rsid w:val="00B607CB"/>
    <w:rsid w:val="00B63F2A"/>
    <w:rsid w:val="00B83DB7"/>
    <w:rsid w:val="00B86693"/>
    <w:rsid w:val="00BD3C90"/>
    <w:rsid w:val="00BE4C9D"/>
    <w:rsid w:val="00C044E9"/>
    <w:rsid w:val="00C46B97"/>
    <w:rsid w:val="00C47B05"/>
    <w:rsid w:val="00C63DC6"/>
    <w:rsid w:val="00C867AD"/>
    <w:rsid w:val="00C971AF"/>
    <w:rsid w:val="00CB4712"/>
    <w:rsid w:val="00CC1110"/>
    <w:rsid w:val="00D320BF"/>
    <w:rsid w:val="00D526FE"/>
    <w:rsid w:val="00D62621"/>
    <w:rsid w:val="00DF72EC"/>
    <w:rsid w:val="00E20D83"/>
    <w:rsid w:val="00E2799D"/>
    <w:rsid w:val="00E80468"/>
    <w:rsid w:val="00E8420C"/>
    <w:rsid w:val="00E87A29"/>
    <w:rsid w:val="00E9666B"/>
    <w:rsid w:val="00EA4CFF"/>
    <w:rsid w:val="00EC234C"/>
    <w:rsid w:val="00ED20D1"/>
    <w:rsid w:val="00ED5753"/>
    <w:rsid w:val="00EF09C4"/>
    <w:rsid w:val="00EF37E7"/>
    <w:rsid w:val="00EF714D"/>
    <w:rsid w:val="00F34D6B"/>
    <w:rsid w:val="00F50073"/>
    <w:rsid w:val="00F51460"/>
    <w:rsid w:val="00F670BD"/>
    <w:rsid w:val="00F82F71"/>
    <w:rsid w:val="00F87E38"/>
    <w:rsid w:val="00FD04C8"/>
    <w:rsid w:val="00FD7F90"/>
    <w:rsid w:val="00FE1A94"/>
  </w:rsids>
  <m:mathPr>
    <m:mathFont m:val="Cambria Math"/>
    <m:brkBin m:val="before"/>
    <m:brkBinSub m:val="--"/>
    <m:smallFrac/>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C8CB7B"/>
  <w14:defaultImageDpi w14:val="300"/>
  <w15:docId w15:val="{B569C4A7-636B-4EAD-9654-516AA6C6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93F"/>
    <w:rPr>
      <w:rFonts w:ascii="Times New Roman" w:eastAsia="Times New Roman" w:hAnsi="Times New Roman"/>
      <w:sz w:val="24"/>
      <w:szCs w:val="24"/>
    </w:rPr>
  </w:style>
  <w:style w:type="paragraph" w:styleId="Heading1">
    <w:name w:val="heading 1"/>
    <w:basedOn w:val="Normal"/>
    <w:next w:val="Normal"/>
    <w:link w:val="Heading1Char"/>
    <w:uiPriority w:val="9"/>
    <w:qFormat/>
    <w:rsid w:val="00510316"/>
    <w:pPr>
      <w:keepNext/>
      <w:keepLines/>
      <w:spacing w:before="480" w:line="360" w:lineRule="auto"/>
      <w:outlineLvl w:val="0"/>
    </w:pPr>
    <w:rPr>
      <w:rFonts w:ascii="Gill Sans Light" w:eastAsia="MS Gothic" w:hAnsi="Gill Sans Light"/>
      <w:bCs/>
      <w:sz w:val="48"/>
      <w:szCs w:val="32"/>
      <w:lang w:val="x-none" w:eastAsia="x-none"/>
    </w:rPr>
  </w:style>
  <w:style w:type="paragraph" w:styleId="Heading2">
    <w:name w:val="heading 2"/>
    <w:basedOn w:val="Normal"/>
    <w:next w:val="Normal"/>
    <w:link w:val="Heading2Char"/>
    <w:uiPriority w:val="9"/>
    <w:unhideWhenUsed/>
    <w:qFormat/>
    <w:rsid w:val="00510316"/>
    <w:pPr>
      <w:keepNext/>
      <w:spacing w:before="240" w:after="60" w:line="360" w:lineRule="auto"/>
      <w:outlineLvl w:val="1"/>
    </w:pPr>
    <w:rPr>
      <w:rFonts w:ascii="Gill Sans Light" w:eastAsia="MS Gothic" w:hAnsi="Gill Sans Light"/>
      <w:bCs/>
      <w:iCs/>
      <w:color w:val="5C8626"/>
      <w:sz w:val="44"/>
      <w:szCs w:val="28"/>
      <w:lang w:val="x-none" w:eastAsia="x-none"/>
    </w:rPr>
  </w:style>
  <w:style w:type="paragraph" w:styleId="Heading3">
    <w:name w:val="heading 3"/>
    <w:basedOn w:val="Normal"/>
    <w:next w:val="Normal"/>
    <w:link w:val="Heading3Char"/>
    <w:uiPriority w:val="9"/>
    <w:unhideWhenUsed/>
    <w:qFormat/>
    <w:rsid w:val="0033036D"/>
    <w:pPr>
      <w:keepNext/>
      <w:keepLines/>
      <w:spacing w:before="200" w:line="360" w:lineRule="auto"/>
      <w:outlineLvl w:val="2"/>
    </w:pPr>
    <w:rPr>
      <w:rFonts w:ascii="Helvetica" w:eastAsia="MS Gothic" w:hAnsi="Helvetica"/>
      <w:bCs/>
      <w:color w:val="43555F"/>
      <w:sz w:val="28"/>
      <w:lang w:val="x-none" w:eastAsia="x-none"/>
    </w:rPr>
  </w:style>
  <w:style w:type="paragraph" w:styleId="Heading4">
    <w:name w:val="heading 4"/>
    <w:basedOn w:val="Heading3"/>
    <w:next w:val="Normal"/>
    <w:link w:val="Heading4Char"/>
    <w:uiPriority w:val="9"/>
    <w:unhideWhenUsed/>
    <w:qFormat/>
    <w:rsid w:val="008E5AFB"/>
    <w:pPr>
      <w:outlineLvl w:val="3"/>
    </w:pPr>
    <w:rPr>
      <w:bCs w:val="0"/>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071"/>
    <w:pPr>
      <w:tabs>
        <w:tab w:val="center" w:pos="4320"/>
        <w:tab w:val="right" w:pos="8640"/>
      </w:tabs>
    </w:pPr>
    <w:rPr>
      <w:rFonts w:ascii="Helvetica" w:eastAsia="MS Mincho" w:hAnsi="Helvetica"/>
      <w:sz w:val="22"/>
    </w:rPr>
  </w:style>
  <w:style w:type="character" w:customStyle="1" w:styleId="HeaderChar">
    <w:name w:val="Header Char"/>
    <w:basedOn w:val="DefaultParagraphFont"/>
    <w:link w:val="Header"/>
    <w:uiPriority w:val="99"/>
    <w:rsid w:val="00285071"/>
  </w:style>
  <w:style w:type="paragraph" w:styleId="Footer">
    <w:name w:val="footer"/>
    <w:basedOn w:val="Normal"/>
    <w:link w:val="FooterChar"/>
    <w:uiPriority w:val="99"/>
    <w:unhideWhenUsed/>
    <w:rsid w:val="00285071"/>
    <w:pPr>
      <w:tabs>
        <w:tab w:val="center" w:pos="4320"/>
        <w:tab w:val="right" w:pos="8640"/>
      </w:tabs>
    </w:pPr>
    <w:rPr>
      <w:rFonts w:ascii="Helvetica" w:eastAsia="MS Mincho" w:hAnsi="Helvetica"/>
      <w:sz w:val="22"/>
    </w:rPr>
  </w:style>
  <w:style w:type="character" w:customStyle="1" w:styleId="FooterChar">
    <w:name w:val="Footer Char"/>
    <w:basedOn w:val="DefaultParagraphFont"/>
    <w:link w:val="Footer"/>
    <w:uiPriority w:val="99"/>
    <w:rsid w:val="00285071"/>
  </w:style>
  <w:style w:type="paragraph" w:styleId="BalloonText">
    <w:name w:val="Balloon Text"/>
    <w:basedOn w:val="Normal"/>
    <w:link w:val="BalloonTextChar"/>
    <w:uiPriority w:val="99"/>
    <w:semiHidden/>
    <w:unhideWhenUsed/>
    <w:rsid w:val="00285071"/>
    <w:rPr>
      <w:rFonts w:ascii="Lucida Grande" w:hAnsi="Lucida Grande"/>
      <w:sz w:val="18"/>
      <w:szCs w:val="18"/>
      <w:lang w:val="x-none" w:eastAsia="x-none"/>
    </w:rPr>
  </w:style>
  <w:style w:type="character" w:customStyle="1" w:styleId="BalloonTextChar">
    <w:name w:val="Balloon Text Char"/>
    <w:link w:val="BalloonText"/>
    <w:uiPriority w:val="99"/>
    <w:semiHidden/>
    <w:rsid w:val="00285071"/>
    <w:rPr>
      <w:rFonts w:ascii="Lucida Grande" w:hAnsi="Lucida Grande"/>
      <w:sz w:val="18"/>
      <w:szCs w:val="18"/>
    </w:rPr>
  </w:style>
  <w:style w:type="character" w:customStyle="1" w:styleId="Heading1Char">
    <w:name w:val="Heading 1 Char"/>
    <w:link w:val="Heading1"/>
    <w:uiPriority w:val="9"/>
    <w:rsid w:val="00510316"/>
    <w:rPr>
      <w:rFonts w:ascii="Gill Sans Light" w:eastAsia="MS Gothic" w:hAnsi="Gill Sans Light"/>
      <w:bCs/>
      <w:sz w:val="48"/>
      <w:szCs w:val="32"/>
      <w:lang w:val="x-none" w:eastAsia="x-none"/>
    </w:rPr>
  </w:style>
  <w:style w:type="paragraph" w:styleId="ListParagraph">
    <w:name w:val="List Paragraph"/>
    <w:basedOn w:val="Normal"/>
    <w:uiPriority w:val="34"/>
    <w:qFormat/>
    <w:rsid w:val="005861C5"/>
    <w:pPr>
      <w:ind w:left="720"/>
    </w:pPr>
    <w:rPr>
      <w:rFonts w:ascii="Helvetica" w:eastAsia="MS Mincho" w:hAnsi="Helvetica"/>
      <w:sz w:val="22"/>
    </w:rPr>
  </w:style>
  <w:style w:type="character" w:styleId="PageNumber">
    <w:name w:val="page number"/>
    <w:uiPriority w:val="99"/>
    <w:semiHidden/>
    <w:unhideWhenUsed/>
    <w:rsid w:val="00971F4A"/>
  </w:style>
  <w:style w:type="character" w:customStyle="1" w:styleId="Heading2Char">
    <w:name w:val="Heading 2 Char"/>
    <w:link w:val="Heading2"/>
    <w:uiPriority w:val="9"/>
    <w:rsid w:val="00510316"/>
    <w:rPr>
      <w:rFonts w:ascii="Gill Sans Light" w:eastAsia="MS Gothic" w:hAnsi="Gill Sans Light"/>
      <w:bCs/>
      <w:iCs/>
      <w:color w:val="5C8626"/>
      <w:sz w:val="44"/>
      <w:szCs w:val="28"/>
      <w:lang w:val="x-none" w:eastAsia="x-none"/>
    </w:rPr>
  </w:style>
  <w:style w:type="paragraph" w:styleId="BodyText">
    <w:name w:val="Body Text"/>
    <w:basedOn w:val="Normal"/>
    <w:link w:val="BodyTextChar"/>
    <w:rsid w:val="007E7A8D"/>
    <w:pPr>
      <w:spacing w:after="200" w:line="240" w:lineRule="exact"/>
      <w:ind w:right="-720"/>
      <w:jc w:val="both"/>
    </w:pPr>
    <w:rPr>
      <w:rFonts w:ascii="GillSans" w:eastAsia="Times" w:hAnsi="GillSans"/>
      <w:sz w:val="20"/>
      <w:szCs w:val="20"/>
      <w:lang w:val="x-none" w:eastAsia="x-none"/>
    </w:rPr>
  </w:style>
  <w:style w:type="character" w:customStyle="1" w:styleId="BodyTextChar">
    <w:name w:val="Body Text Char"/>
    <w:link w:val="BodyText"/>
    <w:rsid w:val="007E7A8D"/>
    <w:rPr>
      <w:rFonts w:ascii="GillSans" w:eastAsia="Times" w:hAnsi="GillSans"/>
    </w:rPr>
  </w:style>
  <w:style w:type="paragraph" w:styleId="NoSpacing">
    <w:name w:val="No Spacing"/>
    <w:uiPriority w:val="1"/>
    <w:qFormat/>
    <w:rsid w:val="00573E3B"/>
    <w:rPr>
      <w:rFonts w:ascii="Helvetica" w:hAnsi="Helvetica"/>
      <w:sz w:val="22"/>
      <w:szCs w:val="24"/>
    </w:rPr>
  </w:style>
  <w:style w:type="paragraph" w:customStyle="1" w:styleId="NoteLevel11">
    <w:name w:val="Note Level 11"/>
    <w:basedOn w:val="Normal"/>
    <w:uiPriority w:val="99"/>
    <w:unhideWhenUsed/>
    <w:rsid w:val="00797771"/>
    <w:pPr>
      <w:keepNext/>
      <w:numPr>
        <w:numId w:val="4"/>
      </w:numPr>
      <w:contextualSpacing/>
      <w:outlineLvl w:val="0"/>
    </w:pPr>
    <w:rPr>
      <w:rFonts w:ascii="Verdana" w:eastAsia="MS Mincho" w:hAnsi="Verdana"/>
    </w:rPr>
  </w:style>
  <w:style w:type="paragraph" w:customStyle="1" w:styleId="NoteLevel21">
    <w:name w:val="Note Level 21"/>
    <w:basedOn w:val="Normal"/>
    <w:uiPriority w:val="99"/>
    <w:unhideWhenUsed/>
    <w:rsid w:val="00797771"/>
    <w:pPr>
      <w:keepNext/>
      <w:numPr>
        <w:ilvl w:val="1"/>
        <w:numId w:val="4"/>
      </w:numPr>
      <w:contextualSpacing/>
      <w:outlineLvl w:val="1"/>
    </w:pPr>
    <w:rPr>
      <w:rFonts w:ascii="Verdana" w:eastAsia="MS Mincho" w:hAnsi="Verdana"/>
    </w:rPr>
  </w:style>
  <w:style w:type="paragraph" w:customStyle="1" w:styleId="NoteLevel31">
    <w:name w:val="Note Level 31"/>
    <w:basedOn w:val="Normal"/>
    <w:uiPriority w:val="99"/>
    <w:semiHidden/>
    <w:unhideWhenUsed/>
    <w:rsid w:val="00797771"/>
    <w:pPr>
      <w:keepNext/>
      <w:numPr>
        <w:ilvl w:val="2"/>
        <w:numId w:val="4"/>
      </w:numPr>
      <w:contextualSpacing/>
      <w:outlineLvl w:val="2"/>
    </w:pPr>
    <w:rPr>
      <w:rFonts w:ascii="Verdana" w:hAnsi="Verdana"/>
    </w:rPr>
  </w:style>
  <w:style w:type="paragraph" w:customStyle="1" w:styleId="NoteLevel41">
    <w:name w:val="Note Level 41"/>
    <w:basedOn w:val="Normal"/>
    <w:uiPriority w:val="99"/>
    <w:semiHidden/>
    <w:unhideWhenUsed/>
    <w:rsid w:val="00797771"/>
    <w:pPr>
      <w:keepNext/>
      <w:numPr>
        <w:ilvl w:val="3"/>
        <w:numId w:val="4"/>
      </w:numPr>
      <w:contextualSpacing/>
      <w:outlineLvl w:val="3"/>
    </w:pPr>
    <w:rPr>
      <w:rFonts w:ascii="Verdana" w:hAnsi="Verdana"/>
    </w:rPr>
  </w:style>
  <w:style w:type="paragraph" w:customStyle="1" w:styleId="NoteLevel51">
    <w:name w:val="Note Level 51"/>
    <w:basedOn w:val="Normal"/>
    <w:uiPriority w:val="99"/>
    <w:semiHidden/>
    <w:unhideWhenUsed/>
    <w:rsid w:val="00797771"/>
    <w:pPr>
      <w:keepNext/>
      <w:numPr>
        <w:ilvl w:val="4"/>
        <w:numId w:val="4"/>
      </w:numPr>
      <w:contextualSpacing/>
      <w:outlineLvl w:val="4"/>
    </w:pPr>
    <w:rPr>
      <w:rFonts w:ascii="Verdana" w:hAnsi="Verdana"/>
    </w:rPr>
  </w:style>
  <w:style w:type="paragraph" w:customStyle="1" w:styleId="NoteLevel61">
    <w:name w:val="Note Level 61"/>
    <w:basedOn w:val="Normal"/>
    <w:uiPriority w:val="99"/>
    <w:semiHidden/>
    <w:unhideWhenUsed/>
    <w:rsid w:val="00797771"/>
    <w:pPr>
      <w:keepNext/>
      <w:numPr>
        <w:ilvl w:val="5"/>
        <w:numId w:val="4"/>
      </w:numPr>
      <w:contextualSpacing/>
      <w:outlineLvl w:val="5"/>
    </w:pPr>
    <w:rPr>
      <w:rFonts w:ascii="Verdana" w:hAnsi="Verdana"/>
    </w:rPr>
  </w:style>
  <w:style w:type="paragraph" w:customStyle="1" w:styleId="NoteLevel71">
    <w:name w:val="Note Level 71"/>
    <w:basedOn w:val="Normal"/>
    <w:uiPriority w:val="99"/>
    <w:semiHidden/>
    <w:unhideWhenUsed/>
    <w:rsid w:val="00797771"/>
    <w:pPr>
      <w:keepNext/>
      <w:numPr>
        <w:ilvl w:val="6"/>
        <w:numId w:val="4"/>
      </w:numPr>
      <w:contextualSpacing/>
      <w:outlineLvl w:val="6"/>
    </w:pPr>
    <w:rPr>
      <w:rFonts w:ascii="Verdana" w:hAnsi="Verdana"/>
    </w:rPr>
  </w:style>
  <w:style w:type="paragraph" w:customStyle="1" w:styleId="NoteLevel81">
    <w:name w:val="Note Level 81"/>
    <w:basedOn w:val="Normal"/>
    <w:uiPriority w:val="99"/>
    <w:semiHidden/>
    <w:unhideWhenUsed/>
    <w:rsid w:val="00797771"/>
    <w:pPr>
      <w:keepNext/>
      <w:numPr>
        <w:ilvl w:val="7"/>
        <w:numId w:val="4"/>
      </w:numPr>
      <w:contextualSpacing/>
      <w:outlineLvl w:val="7"/>
    </w:pPr>
    <w:rPr>
      <w:rFonts w:ascii="Verdana" w:hAnsi="Verdana"/>
    </w:rPr>
  </w:style>
  <w:style w:type="paragraph" w:customStyle="1" w:styleId="NoteLevel91">
    <w:name w:val="Note Level 91"/>
    <w:basedOn w:val="Normal"/>
    <w:uiPriority w:val="99"/>
    <w:semiHidden/>
    <w:unhideWhenUsed/>
    <w:rsid w:val="00797771"/>
    <w:pPr>
      <w:keepNext/>
      <w:numPr>
        <w:ilvl w:val="8"/>
        <w:numId w:val="4"/>
      </w:numPr>
      <w:contextualSpacing/>
      <w:outlineLvl w:val="8"/>
    </w:pPr>
    <w:rPr>
      <w:rFonts w:ascii="Verdana" w:hAnsi="Verdana"/>
    </w:rPr>
  </w:style>
  <w:style w:type="paragraph" w:styleId="TOC1">
    <w:name w:val="toc 1"/>
    <w:basedOn w:val="Normal"/>
    <w:next w:val="Normal"/>
    <w:autoRedefine/>
    <w:uiPriority w:val="39"/>
    <w:unhideWhenUsed/>
    <w:rsid w:val="00F80750"/>
    <w:rPr>
      <w:rFonts w:ascii="Helvetica" w:eastAsia="MS Mincho" w:hAnsi="Helvetica"/>
      <w:sz w:val="22"/>
    </w:rPr>
  </w:style>
  <w:style w:type="paragraph" w:styleId="TOC2">
    <w:name w:val="toc 2"/>
    <w:basedOn w:val="Normal"/>
    <w:next w:val="Normal"/>
    <w:autoRedefine/>
    <w:uiPriority w:val="39"/>
    <w:unhideWhenUsed/>
    <w:rsid w:val="00F80750"/>
    <w:pPr>
      <w:ind w:left="200"/>
    </w:pPr>
    <w:rPr>
      <w:rFonts w:ascii="Helvetica" w:eastAsia="MS Mincho" w:hAnsi="Helvetica"/>
      <w:sz w:val="22"/>
    </w:rPr>
  </w:style>
  <w:style w:type="paragraph" w:styleId="TOC3">
    <w:name w:val="toc 3"/>
    <w:basedOn w:val="Normal"/>
    <w:next w:val="Normal"/>
    <w:autoRedefine/>
    <w:uiPriority w:val="39"/>
    <w:unhideWhenUsed/>
    <w:rsid w:val="00F80750"/>
    <w:pPr>
      <w:ind w:left="400"/>
    </w:pPr>
    <w:rPr>
      <w:rFonts w:ascii="Helvetica" w:eastAsia="MS Mincho" w:hAnsi="Helvetica"/>
      <w:sz w:val="22"/>
    </w:rPr>
  </w:style>
  <w:style w:type="paragraph" w:styleId="TOC4">
    <w:name w:val="toc 4"/>
    <w:basedOn w:val="Normal"/>
    <w:next w:val="Normal"/>
    <w:autoRedefine/>
    <w:uiPriority w:val="39"/>
    <w:unhideWhenUsed/>
    <w:rsid w:val="00F80750"/>
    <w:pPr>
      <w:ind w:left="600"/>
    </w:pPr>
    <w:rPr>
      <w:rFonts w:ascii="Helvetica" w:eastAsia="MS Mincho" w:hAnsi="Helvetica"/>
      <w:sz w:val="22"/>
    </w:rPr>
  </w:style>
  <w:style w:type="paragraph" w:styleId="TOC5">
    <w:name w:val="toc 5"/>
    <w:basedOn w:val="Normal"/>
    <w:next w:val="Normal"/>
    <w:autoRedefine/>
    <w:uiPriority w:val="39"/>
    <w:unhideWhenUsed/>
    <w:rsid w:val="00F80750"/>
    <w:pPr>
      <w:ind w:left="800"/>
    </w:pPr>
    <w:rPr>
      <w:rFonts w:ascii="Helvetica" w:eastAsia="MS Mincho" w:hAnsi="Helvetica"/>
      <w:sz w:val="22"/>
    </w:rPr>
  </w:style>
  <w:style w:type="paragraph" w:styleId="TOC6">
    <w:name w:val="toc 6"/>
    <w:basedOn w:val="Normal"/>
    <w:next w:val="Normal"/>
    <w:autoRedefine/>
    <w:uiPriority w:val="39"/>
    <w:unhideWhenUsed/>
    <w:rsid w:val="00F80750"/>
    <w:pPr>
      <w:ind w:left="1000"/>
    </w:pPr>
    <w:rPr>
      <w:rFonts w:ascii="Helvetica" w:eastAsia="MS Mincho" w:hAnsi="Helvetica"/>
      <w:sz w:val="22"/>
    </w:rPr>
  </w:style>
  <w:style w:type="paragraph" w:styleId="TOC7">
    <w:name w:val="toc 7"/>
    <w:basedOn w:val="Normal"/>
    <w:next w:val="Normal"/>
    <w:autoRedefine/>
    <w:uiPriority w:val="39"/>
    <w:unhideWhenUsed/>
    <w:rsid w:val="00F80750"/>
    <w:pPr>
      <w:ind w:left="1200"/>
    </w:pPr>
    <w:rPr>
      <w:rFonts w:ascii="Helvetica" w:eastAsia="MS Mincho" w:hAnsi="Helvetica"/>
      <w:sz w:val="22"/>
    </w:rPr>
  </w:style>
  <w:style w:type="paragraph" w:styleId="TOC8">
    <w:name w:val="toc 8"/>
    <w:basedOn w:val="Normal"/>
    <w:next w:val="Normal"/>
    <w:autoRedefine/>
    <w:uiPriority w:val="39"/>
    <w:unhideWhenUsed/>
    <w:rsid w:val="00F80750"/>
    <w:pPr>
      <w:ind w:left="1400"/>
    </w:pPr>
    <w:rPr>
      <w:rFonts w:ascii="Helvetica" w:eastAsia="MS Mincho" w:hAnsi="Helvetica"/>
      <w:sz w:val="22"/>
    </w:rPr>
  </w:style>
  <w:style w:type="paragraph" w:styleId="TOC9">
    <w:name w:val="toc 9"/>
    <w:basedOn w:val="Normal"/>
    <w:next w:val="Normal"/>
    <w:autoRedefine/>
    <w:uiPriority w:val="39"/>
    <w:unhideWhenUsed/>
    <w:rsid w:val="00F80750"/>
    <w:pPr>
      <w:ind w:left="1600"/>
    </w:pPr>
    <w:rPr>
      <w:rFonts w:ascii="Helvetica" w:eastAsia="MS Mincho" w:hAnsi="Helvetica"/>
      <w:sz w:val="22"/>
    </w:rPr>
  </w:style>
  <w:style w:type="character" w:styleId="Strong">
    <w:name w:val="Strong"/>
    <w:uiPriority w:val="22"/>
    <w:qFormat/>
    <w:rsid w:val="00F5071D"/>
    <w:rPr>
      <w:rFonts w:ascii="Helvetica Neue Medium" w:hAnsi="Helvetica Neue Medium"/>
      <w:b w:val="0"/>
      <w:bCs/>
      <w:i w:val="0"/>
      <w:sz w:val="22"/>
    </w:rPr>
  </w:style>
  <w:style w:type="character" w:customStyle="1" w:styleId="Heading3Char">
    <w:name w:val="Heading 3 Char"/>
    <w:link w:val="Heading3"/>
    <w:uiPriority w:val="9"/>
    <w:rsid w:val="0033036D"/>
    <w:rPr>
      <w:rFonts w:ascii="Helvetica" w:eastAsia="MS Gothic" w:hAnsi="Helvetica"/>
      <w:bCs/>
      <w:color w:val="43555F"/>
      <w:sz w:val="28"/>
      <w:szCs w:val="24"/>
      <w:lang w:val="x-none" w:eastAsia="x-none"/>
    </w:rPr>
  </w:style>
  <w:style w:type="character" w:customStyle="1" w:styleId="Heading4Char">
    <w:name w:val="Heading 4 Char"/>
    <w:link w:val="Heading4"/>
    <w:uiPriority w:val="9"/>
    <w:rsid w:val="008E5AFB"/>
    <w:rPr>
      <w:rFonts w:ascii="Helvetica" w:eastAsia="MS Gothic" w:hAnsi="Helvetica"/>
      <w:iCs/>
      <w:color w:val="43555F"/>
      <w:sz w:val="24"/>
      <w:szCs w:val="24"/>
      <w:lang w:val="x-none" w:eastAsia="x-none"/>
    </w:rPr>
  </w:style>
  <w:style w:type="paragraph" w:styleId="Title">
    <w:name w:val="Title"/>
    <w:basedOn w:val="Normal"/>
    <w:next w:val="Normal"/>
    <w:link w:val="TitleChar"/>
    <w:uiPriority w:val="10"/>
    <w:qFormat/>
    <w:rsid w:val="00573E3B"/>
    <w:pPr>
      <w:spacing w:before="240" w:after="60"/>
      <w:outlineLvl w:val="0"/>
    </w:pPr>
    <w:rPr>
      <w:rFonts w:ascii="Gill Sans Light" w:hAnsi="Gill Sans Light"/>
      <w:bCs/>
      <w:kern w:val="28"/>
      <w:sz w:val="48"/>
      <w:szCs w:val="32"/>
    </w:rPr>
  </w:style>
  <w:style w:type="character" w:customStyle="1" w:styleId="TitleChar">
    <w:name w:val="Title Char"/>
    <w:link w:val="Title"/>
    <w:uiPriority w:val="10"/>
    <w:rsid w:val="00573E3B"/>
    <w:rPr>
      <w:rFonts w:ascii="Gill Sans Light" w:eastAsia="Times New Roman" w:hAnsi="Gill Sans Light" w:cs="Times New Roman"/>
      <w:bCs/>
      <w:kern w:val="28"/>
      <w:sz w:val="48"/>
      <w:szCs w:val="32"/>
    </w:rPr>
  </w:style>
  <w:style w:type="table" w:customStyle="1" w:styleId="PlainTable41">
    <w:name w:val="Plain Table 41"/>
    <w:basedOn w:val="TableNormal"/>
    <w:uiPriority w:val="44"/>
    <w:rsid w:val="00A15F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A15F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A15F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155E71"/>
    <w:rPr>
      <w:color w:val="0563C1" w:themeColor="hyperlink"/>
      <w:u w:val="single"/>
    </w:rPr>
  </w:style>
  <w:style w:type="character" w:styleId="FollowedHyperlink">
    <w:name w:val="FollowedHyperlink"/>
    <w:basedOn w:val="DefaultParagraphFont"/>
    <w:uiPriority w:val="99"/>
    <w:semiHidden/>
    <w:unhideWhenUsed/>
    <w:rsid w:val="00155E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5713">
      <w:bodyDiv w:val="1"/>
      <w:marLeft w:val="0"/>
      <w:marRight w:val="0"/>
      <w:marTop w:val="0"/>
      <w:marBottom w:val="0"/>
      <w:divBdr>
        <w:top w:val="none" w:sz="0" w:space="0" w:color="auto"/>
        <w:left w:val="none" w:sz="0" w:space="0" w:color="auto"/>
        <w:bottom w:val="none" w:sz="0" w:space="0" w:color="auto"/>
        <w:right w:val="none" w:sz="0" w:space="0" w:color="auto"/>
      </w:divBdr>
    </w:div>
    <w:div w:id="21444682">
      <w:bodyDiv w:val="1"/>
      <w:marLeft w:val="0"/>
      <w:marRight w:val="0"/>
      <w:marTop w:val="0"/>
      <w:marBottom w:val="0"/>
      <w:divBdr>
        <w:top w:val="none" w:sz="0" w:space="0" w:color="auto"/>
        <w:left w:val="none" w:sz="0" w:space="0" w:color="auto"/>
        <w:bottom w:val="none" w:sz="0" w:space="0" w:color="auto"/>
        <w:right w:val="none" w:sz="0" w:space="0" w:color="auto"/>
      </w:divBdr>
    </w:div>
    <w:div w:id="55247036">
      <w:bodyDiv w:val="1"/>
      <w:marLeft w:val="0"/>
      <w:marRight w:val="0"/>
      <w:marTop w:val="0"/>
      <w:marBottom w:val="0"/>
      <w:divBdr>
        <w:top w:val="none" w:sz="0" w:space="0" w:color="auto"/>
        <w:left w:val="none" w:sz="0" w:space="0" w:color="auto"/>
        <w:bottom w:val="none" w:sz="0" w:space="0" w:color="auto"/>
        <w:right w:val="none" w:sz="0" w:space="0" w:color="auto"/>
      </w:divBdr>
    </w:div>
    <w:div w:id="128132443">
      <w:bodyDiv w:val="1"/>
      <w:marLeft w:val="0"/>
      <w:marRight w:val="0"/>
      <w:marTop w:val="0"/>
      <w:marBottom w:val="0"/>
      <w:divBdr>
        <w:top w:val="none" w:sz="0" w:space="0" w:color="auto"/>
        <w:left w:val="none" w:sz="0" w:space="0" w:color="auto"/>
        <w:bottom w:val="none" w:sz="0" w:space="0" w:color="auto"/>
        <w:right w:val="none" w:sz="0" w:space="0" w:color="auto"/>
      </w:divBdr>
    </w:div>
    <w:div w:id="378018679">
      <w:bodyDiv w:val="1"/>
      <w:marLeft w:val="0"/>
      <w:marRight w:val="0"/>
      <w:marTop w:val="0"/>
      <w:marBottom w:val="0"/>
      <w:divBdr>
        <w:top w:val="none" w:sz="0" w:space="0" w:color="auto"/>
        <w:left w:val="none" w:sz="0" w:space="0" w:color="auto"/>
        <w:bottom w:val="none" w:sz="0" w:space="0" w:color="auto"/>
        <w:right w:val="none" w:sz="0" w:space="0" w:color="auto"/>
      </w:divBdr>
    </w:div>
    <w:div w:id="642580527">
      <w:bodyDiv w:val="1"/>
      <w:marLeft w:val="0"/>
      <w:marRight w:val="0"/>
      <w:marTop w:val="0"/>
      <w:marBottom w:val="0"/>
      <w:divBdr>
        <w:top w:val="none" w:sz="0" w:space="0" w:color="auto"/>
        <w:left w:val="none" w:sz="0" w:space="0" w:color="auto"/>
        <w:bottom w:val="none" w:sz="0" w:space="0" w:color="auto"/>
        <w:right w:val="none" w:sz="0" w:space="0" w:color="auto"/>
      </w:divBdr>
    </w:div>
    <w:div w:id="788621336">
      <w:bodyDiv w:val="1"/>
      <w:marLeft w:val="0"/>
      <w:marRight w:val="0"/>
      <w:marTop w:val="0"/>
      <w:marBottom w:val="0"/>
      <w:divBdr>
        <w:top w:val="none" w:sz="0" w:space="0" w:color="auto"/>
        <w:left w:val="none" w:sz="0" w:space="0" w:color="auto"/>
        <w:bottom w:val="none" w:sz="0" w:space="0" w:color="auto"/>
        <w:right w:val="none" w:sz="0" w:space="0" w:color="auto"/>
      </w:divBdr>
    </w:div>
    <w:div w:id="890925747">
      <w:bodyDiv w:val="1"/>
      <w:marLeft w:val="0"/>
      <w:marRight w:val="0"/>
      <w:marTop w:val="0"/>
      <w:marBottom w:val="0"/>
      <w:divBdr>
        <w:top w:val="none" w:sz="0" w:space="0" w:color="auto"/>
        <w:left w:val="none" w:sz="0" w:space="0" w:color="auto"/>
        <w:bottom w:val="none" w:sz="0" w:space="0" w:color="auto"/>
        <w:right w:val="none" w:sz="0" w:space="0" w:color="auto"/>
      </w:divBdr>
    </w:div>
    <w:div w:id="992872043">
      <w:bodyDiv w:val="1"/>
      <w:marLeft w:val="0"/>
      <w:marRight w:val="0"/>
      <w:marTop w:val="0"/>
      <w:marBottom w:val="0"/>
      <w:divBdr>
        <w:top w:val="none" w:sz="0" w:space="0" w:color="auto"/>
        <w:left w:val="none" w:sz="0" w:space="0" w:color="auto"/>
        <w:bottom w:val="none" w:sz="0" w:space="0" w:color="auto"/>
        <w:right w:val="none" w:sz="0" w:space="0" w:color="auto"/>
      </w:divBdr>
    </w:div>
    <w:div w:id="1072971805">
      <w:bodyDiv w:val="1"/>
      <w:marLeft w:val="0"/>
      <w:marRight w:val="0"/>
      <w:marTop w:val="0"/>
      <w:marBottom w:val="0"/>
      <w:divBdr>
        <w:top w:val="none" w:sz="0" w:space="0" w:color="auto"/>
        <w:left w:val="none" w:sz="0" w:space="0" w:color="auto"/>
        <w:bottom w:val="none" w:sz="0" w:space="0" w:color="auto"/>
        <w:right w:val="none" w:sz="0" w:space="0" w:color="auto"/>
      </w:divBdr>
    </w:div>
    <w:div w:id="1246888233">
      <w:bodyDiv w:val="1"/>
      <w:marLeft w:val="0"/>
      <w:marRight w:val="0"/>
      <w:marTop w:val="0"/>
      <w:marBottom w:val="0"/>
      <w:divBdr>
        <w:top w:val="none" w:sz="0" w:space="0" w:color="auto"/>
        <w:left w:val="none" w:sz="0" w:space="0" w:color="auto"/>
        <w:bottom w:val="none" w:sz="0" w:space="0" w:color="auto"/>
        <w:right w:val="none" w:sz="0" w:space="0" w:color="auto"/>
      </w:divBdr>
    </w:div>
    <w:div w:id="1294142739">
      <w:bodyDiv w:val="1"/>
      <w:marLeft w:val="0"/>
      <w:marRight w:val="0"/>
      <w:marTop w:val="0"/>
      <w:marBottom w:val="0"/>
      <w:divBdr>
        <w:top w:val="none" w:sz="0" w:space="0" w:color="auto"/>
        <w:left w:val="none" w:sz="0" w:space="0" w:color="auto"/>
        <w:bottom w:val="none" w:sz="0" w:space="0" w:color="auto"/>
        <w:right w:val="none" w:sz="0" w:space="0" w:color="auto"/>
      </w:divBdr>
    </w:div>
    <w:div w:id="1342975064">
      <w:bodyDiv w:val="1"/>
      <w:marLeft w:val="0"/>
      <w:marRight w:val="0"/>
      <w:marTop w:val="0"/>
      <w:marBottom w:val="0"/>
      <w:divBdr>
        <w:top w:val="none" w:sz="0" w:space="0" w:color="auto"/>
        <w:left w:val="none" w:sz="0" w:space="0" w:color="auto"/>
        <w:bottom w:val="none" w:sz="0" w:space="0" w:color="auto"/>
        <w:right w:val="none" w:sz="0" w:space="0" w:color="auto"/>
      </w:divBdr>
    </w:div>
    <w:div w:id="1392536086">
      <w:bodyDiv w:val="1"/>
      <w:marLeft w:val="0"/>
      <w:marRight w:val="0"/>
      <w:marTop w:val="0"/>
      <w:marBottom w:val="0"/>
      <w:divBdr>
        <w:top w:val="none" w:sz="0" w:space="0" w:color="auto"/>
        <w:left w:val="none" w:sz="0" w:space="0" w:color="auto"/>
        <w:bottom w:val="none" w:sz="0" w:space="0" w:color="auto"/>
        <w:right w:val="none" w:sz="0" w:space="0" w:color="auto"/>
      </w:divBdr>
    </w:div>
    <w:div w:id="1407874897">
      <w:bodyDiv w:val="1"/>
      <w:marLeft w:val="0"/>
      <w:marRight w:val="0"/>
      <w:marTop w:val="0"/>
      <w:marBottom w:val="0"/>
      <w:divBdr>
        <w:top w:val="none" w:sz="0" w:space="0" w:color="auto"/>
        <w:left w:val="none" w:sz="0" w:space="0" w:color="auto"/>
        <w:bottom w:val="none" w:sz="0" w:space="0" w:color="auto"/>
        <w:right w:val="none" w:sz="0" w:space="0" w:color="auto"/>
      </w:divBdr>
    </w:div>
    <w:div w:id="1419597772">
      <w:bodyDiv w:val="1"/>
      <w:marLeft w:val="0"/>
      <w:marRight w:val="0"/>
      <w:marTop w:val="0"/>
      <w:marBottom w:val="0"/>
      <w:divBdr>
        <w:top w:val="none" w:sz="0" w:space="0" w:color="auto"/>
        <w:left w:val="none" w:sz="0" w:space="0" w:color="auto"/>
        <w:bottom w:val="none" w:sz="0" w:space="0" w:color="auto"/>
        <w:right w:val="none" w:sz="0" w:space="0" w:color="auto"/>
      </w:divBdr>
    </w:div>
    <w:div w:id="1931893429">
      <w:bodyDiv w:val="1"/>
      <w:marLeft w:val="0"/>
      <w:marRight w:val="0"/>
      <w:marTop w:val="0"/>
      <w:marBottom w:val="0"/>
      <w:divBdr>
        <w:top w:val="none" w:sz="0" w:space="0" w:color="auto"/>
        <w:left w:val="none" w:sz="0" w:space="0" w:color="auto"/>
        <w:bottom w:val="none" w:sz="0" w:space="0" w:color="auto"/>
        <w:right w:val="none" w:sz="0" w:space="0" w:color="auto"/>
      </w:divBdr>
    </w:div>
    <w:div w:id="2140561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C18DF2532B143A082BCBF63898C66" ma:contentTypeVersion="8" ma:contentTypeDescription="Create a new document." ma:contentTypeScope="" ma:versionID="25ef6bdba4a22ff29681e21555ad1276">
  <xsd:schema xmlns:xsd="http://www.w3.org/2001/XMLSchema" xmlns:xs="http://www.w3.org/2001/XMLSchema" xmlns:p="http://schemas.microsoft.com/office/2006/metadata/properties" xmlns:ns2="71e2d995-dd93-43c9-9770-cddc60bda232" xmlns:ns3="ffd69a4d-4bcf-49dc-906b-c09f6ebb238a" targetNamespace="http://schemas.microsoft.com/office/2006/metadata/properties" ma:root="true" ma:fieldsID="52468fdd116a15ebe7330a61e74dd20b" ns2:_="" ns3:_="">
    <xsd:import namespace="71e2d995-dd93-43c9-9770-cddc60bda232"/>
    <xsd:import namespace="ffd69a4d-4bcf-49dc-906b-c09f6ebb23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2d995-dd93-43c9-9770-cddc60bda2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d69a4d-4bcf-49dc-906b-c09f6ebb23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5A19E8-7328-4895-860E-CE890C1FF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2d995-dd93-43c9-9770-cddc60bda232"/>
    <ds:schemaRef ds:uri="ffd69a4d-4bcf-49dc-906b-c09f6ebb2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FB0D6-36F2-4A0C-973B-559F95ACB4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AE86C3-1D34-4FE4-843C-7FB13051EC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Perceptyx Letterhead</vt:lpstr>
    </vt:vector>
  </TitlesOfParts>
  <Company>Perceptyx</Company>
  <LinksUpToDate>false</LinksUpToDate>
  <CharactersWithSpaces>8865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Perceptyx Letterhead</dc:title>
  <dc:creator>rmurphy@perceptyx.com</dc:creator>
  <cp:lastModifiedBy>Katie Bonifas</cp:lastModifiedBy>
  <cp:revision>2</cp:revision>
  <cp:lastPrinted>2017-06-05T17:28:00Z</cp:lastPrinted>
  <dcterms:created xsi:type="dcterms:W3CDTF">2019-03-27T19:11:00Z</dcterms:created>
  <dcterms:modified xsi:type="dcterms:W3CDTF">2019-03-27T19:11:00Z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0x0101003A0C18DF2532B143A082BCBF63898C66</vt:lpwstr>
  </property>
</Properties>
</file>